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C5B05B" w14:textId="77777777" w:rsidR="008A5401" w:rsidRDefault="008A5401" w:rsidP="004F5184">
      <w:pPr>
        <w:jc w:val="center"/>
        <w:rPr>
          <w:sz w:val="32"/>
          <w:szCs w:val="32"/>
        </w:rPr>
      </w:pPr>
    </w:p>
    <w:p w14:paraId="78EC3F15" w14:textId="095688AB" w:rsidR="004F5184" w:rsidRPr="004F5184" w:rsidRDefault="004F5184" w:rsidP="004F5184">
      <w:pPr>
        <w:jc w:val="center"/>
        <w:rPr>
          <w:sz w:val="32"/>
          <w:szCs w:val="32"/>
        </w:rPr>
      </w:pPr>
      <w:r w:rsidRPr="004F5184">
        <w:rPr>
          <w:sz w:val="32"/>
          <w:szCs w:val="32"/>
        </w:rPr>
        <w:t xml:space="preserve">Maglietta e cappellino rimangono i migliori filtri </w:t>
      </w:r>
      <w:r w:rsidR="001A64B5">
        <w:rPr>
          <w:sz w:val="32"/>
          <w:szCs w:val="32"/>
        </w:rPr>
        <w:t>anti-</w:t>
      </w:r>
      <w:proofErr w:type="gramStart"/>
      <w:r w:rsidRPr="004F5184">
        <w:rPr>
          <w:sz w:val="32"/>
          <w:szCs w:val="32"/>
        </w:rPr>
        <w:t>UV !</w:t>
      </w:r>
      <w:proofErr w:type="gramEnd"/>
    </w:p>
    <w:p w14:paraId="0AA9CED9" w14:textId="1BFB03CA" w:rsidR="004F5184" w:rsidRPr="004F5184" w:rsidRDefault="004F5184" w:rsidP="004F5184">
      <w:pPr>
        <w:jc w:val="center"/>
        <w:rPr>
          <w:sz w:val="28"/>
          <w:szCs w:val="28"/>
        </w:rPr>
      </w:pPr>
      <w:r w:rsidRPr="004F5184">
        <w:rPr>
          <w:sz w:val="28"/>
          <w:szCs w:val="28"/>
        </w:rPr>
        <w:t>Una discussione sui prodotti solari.</w:t>
      </w:r>
    </w:p>
    <w:p w14:paraId="07CD2597" w14:textId="560B81A7" w:rsidR="004F5184" w:rsidRDefault="004F5184" w:rsidP="00756949"/>
    <w:p w14:paraId="1279C168" w14:textId="77777777" w:rsidR="008A5401" w:rsidRDefault="008A5401" w:rsidP="00756949"/>
    <w:p w14:paraId="677360E6" w14:textId="621CF52D" w:rsidR="004F5184" w:rsidRPr="008A5401" w:rsidRDefault="004F5184" w:rsidP="00756949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Se volete cominciamo col dire che non c’è sostanza che non abbia un impatto sull’ambiente e sugli esseri umani che vivono in quell’ambiente, che naturale non significa innocuo, eccetera. Ma chi mi conosce sa che queste sono cose che dico da sempre e quindi non saranno una novità.</w:t>
      </w:r>
    </w:p>
    <w:p w14:paraId="0BF6A601" w14:textId="31ACDA77" w:rsidR="004F5184" w:rsidRPr="008A5401" w:rsidRDefault="004F5184" w:rsidP="00756949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Da sempre dico anche che non basta dire: mi piace</w:t>
      </w:r>
      <w:r w:rsidR="00310DBD">
        <w:rPr>
          <w:rFonts w:cstheme="minorHAnsi"/>
          <w:sz w:val="24"/>
          <w:szCs w:val="24"/>
        </w:rPr>
        <w:t>,</w:t>
      </w:r>
      <w:r w:rsidRPr="008A5401">
        <w:rPr>
          <w:rFonts w:cstheme="minorHAnsi"/>
          <w:sz w:val="24"/>
          <w:szCs w:val="24"/>
        </w:rPr>
        <w:t xml:space="preserve"> non mi piace (una determinata sostanza), ma che è necessario fare i conti e mettere</w:t>
      </w:r>
      <w:r w:rsidR="00FB1333" w:rsidRPr="008A5401">
        <w:rPr>
          <w:rFonts w:cstheme="minorHAnsi"/>
          <w:sz w:val="24"/>
          <w:szCs w:val="24"/>
        </w:rPr>
        <w:t>,</w:t>
      </w:r>
      <w:r w:rsidRPr="008A5401">
        <w:rPr>
          <w:rFonts w:cstheme="minorHAnsi"/>
          <w:sz w:val="24"/>
          <w:szCs w:val="24"/>
        </w:rPr>
        <w:t xml:space="preserve"> chiunque lo voglia, nelle condizioni di scegliere</w:t>
      </w:r>
      <w:r w:rsidR="00FB1333" w:rsidRPr="008A5401">
        <w:rPr>
          <w:rFonts w:cstheme="minorHAnsi"/>
          <w:sz w:val="24"/>
          <w:szCs w:val="24"/>
        </w:rPr>
        <w:t>,</w:t>
      </w:r>
      <w:r w:rsidR="001A64B5" w:rsidRPr="008A5401">
        <w:rPr>
          <w:rFonts w:cstheme="minorHAnsi"/>
          <w:sz w:val="24"/>
          <w:szCs w:val="24"/>
        </w:rPr>
        <w:t xml:space="preserve"> cioè</w:t>
      </w:r>
      <w:r w:rsidRPr="008A5401">
        <w:rPr>
          <w:rFonts w:cstheme="minorHAnsi"/>
          <w:sz w:val="24"/>
          <w:szCs w:val="24"/>
        </w:rPr>
        <w:t xml:space="preserve"> come deve fare ciascun consumatore consapevole.</w:t>
      </w:r>
    </w:p>
    <w:p w14:paraId="43B354C4" w14:textId="3A666896" w:rsidR="004F5184" w:rsidRPr="008A5401" w:rsidRDefault="004F5184" w:rsidP="00756949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Quindi niente estremismi ma neanche un articolo troppo scientifico altrimenti, sia io che voi, finiremo per addormentarci. Fermo restando che se qualcuno ha interess</w:t>
      </w:r>
      <w:r w:rsidR="00FB1333" w:rsidRPr="008A5401">
        <w:rPr>
          <w:rFonts w:cstheme="minorHAnsi"/>
          <w:sz w:val="24"/>
          <w:szCs w:val="24"/>
        </w:rPr>
        <w:t>e</w:t>
      </w:r>
      <w:r w:rsidRPr="008A5401">
        <w:rPr>
          <w:rFonts w:cstheme="minorHAnsi"/>
          <w:sz w:val="24"/>
          <w:szCs w:val="24"/>
        </w:rPr>
        <w:t xml:space="preserve"> ad approfondire, approfondisco volentieri. </w:t>
      </w:r>
    </w:p>
    <w:p w14:paraId="42E72AC6" w14:textId="3960BCE8" w:rsidR="004F5184" w:rsidRPr="008A5401" w:rsidRDefault="004F5184" w:rsidP="00756949">
      <w:pPr>
        <w:rPr>
          <w:rFonts w:cstheme="minorHAnsi"/>
          <w:sz w:val="24"/>
          <w:szCs w:val="24"/>
        </w:rPr>
      </w:pPr>
    </w:p>
    <w:p w14:paraId="4F3BD4FD" w14:textId="63FD6F2C" w:rsidR="004F5184" w:rsidRDefault="004F5184" w:rsidP="00756949">
      <w:pPr>
        <w:rPr>
          <w:rFonts w:cstheme="minorHAnsi"/>
          <w:sz w:val="24"/>
          <w:szCs w:val="24"/>
        </w:rPr>
      </w:pPr>
    </w:p>
    <w:p w14:paraId="0C9ED443" w14:textId="77777777" w:rsidR="008A5401" w:rsidRPr="008A5401" w:rsidRDefault="008A5401" w:rsidP="00756949">
      <w:pPr>
        <w:rPr>
          <w:rFonts w:cstheme="minorHAnsi"/>
          <w:sz w:val="24"/>
          <w:szCs w:val="24"/>
        </w:rPr>
      </w:pPr>
    </w:p>
    <w:p w14:paraId="78E61646" w14:textId="35EB8505" w:rsidR="00756949" w:rsidRPr="008A5401" w:rsidRDefault="004F5184" w:rsidP="00756949">
      <w:pPr>
        <w:rPr>
          <w:rFonts w:cstheme="minorHAnsi"/>
          <w:b/>
          <w:bCs/>
          <w:sz w:val="24"/>
          <w:szCs w:val="24"/>
        </w:rPr>
      </w:pPr>
      <w:r w:rsidRPr="008A5401">
        <w:rPr>
          <w:rFonts w:cstheme="minorHAnsi"/>
          <w:b/>
          <w:bCs/>
          <w:sz w:val="24"/>
          <w:szCs w:val="24"/>
        </w:rPr>
        <w:t>Perché servono creme e lozioni (ma anche maglietta e cappellino) per proteggerci dai raggi solari?</w:t>
      </w:r>
    </w:p>
    <w:p w14:paraId="275AD201" w14:textId="4441C9AF" w:rsidR="004F5184" w:rsidRDefault="004F5184" w:rsidP="00756949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 xml:space="preserve">La </w:t>
      </w:r>
      <w:r w:rsidR="00645649" w:rsidRPr="008A5401">
        <w:rPr>
          <w:rFonts w:cstheme="minorHAnsi"/>
          <w:sz w:val="24"/>
          <w:szCs w:val="24"/>
        </w:rPr>
        <w:t>prima cosa da sapere è che la luce è composta da raggi elettromagnetici di diversa lunghezza d’onda:</w:t>
      </w:r>
    </w:p>
    <w:p w14:paraId="2AE31305" w14:textId="77777777" w:rsidR="008A5401" w:rsidRPr="008A5401" w:rsidRDefault="008A5401" w:rsidP="00756949">
      <w:pPr>
        <w:rPr>
          <w:rFonts w:cstheme="minorHAnsi"/>
          <w:sz w:val="24"/>
          <w:szCs w:val="24"/>
        </w:rPr>
      </w:pPr>
    </w:p>
    <w:p w14:paraId="22F47A1C" w14:textId="189C7284" w:rsidR="00645649" w:rsidRPr="008A5401" w:rsidRDefault="00645649" w:rsidP="00756949">
      <w:pPr>
        <w:rPr>
          <w:rFonts w:cstheme="minorHAnsi"/>
          <w:sz w:val="24"/>
          <w:szCs w:val="24"/>
        </w:rPr>
      </w:pPr>
      <w:r w:rsidRPr="008A5401">
        <w:rPr>
          <w:rFonts w:cstheme="minorHAnsi"/>
          <w:noProof/>
          <w:sz w:val="24"/>
          <w:szCs w:val="24"/>
        </w:rPr>
        <w:drawing>
          <wp:inline distT="0" distB="0" distL="0" distR="0" wp14:anchorId="1736F5BE" wp14:editId="0E6D77E0">
            <wp:extent cx="5871210" cy="2278553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972" cy="2293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7131F8" w14:textId="77777777" w:rsidR="008A5401" w:rsidRDefault="008A5401" w:rsidP="00756949">
      <w:pPr>
        <w:rPr>
          <w:rFonts w:cstheme="minorHAnsi"/>
          <w:sz w:val="24"/>
          <w:szCs w:val="24"/>
        </w:rPr>
      </w:pPr>
    </w:p>
    <w:p w14:paraId="44E1F6E3" w14:textId="645D757D" w:rsidR="00645649" w:rsidRPr="008A5401" w:rsidRDefault="00645649" w:rsidP="00756949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I raggi di cui ci occupiamo oggi sono quelli Ultravioletti cioè molto piccoli. A loro volta i raggi UV si suddividono ulteriormente in altre classi. Quelli di maggior interesse sono gli UV-A e gli UV-B.</w:t>
      </w:r>
    </w:p>
    <w:p w14:paraId="1D77A25F" w14:textId="119CE484" w:rsidR="00645649" w:rsidRPr="008A5401" w:rsidRDefault="00645649" w:rsidP="00756949">
      <w:pPr>
        <w:rPr>
          <w:rFonts w:cstheme="minorHAnsi"/>
          <w:sz w:val="24"/>
          <w:szCs w:val="24"/>
        </w:rPr>
      </w:pPr>
    </w:p>
    <w:p w14:paraId="4AF752CD" w14:textId="14ACE68E" w:rsidR="00645649" w:rsidRPr="008A5401" w:rsidRDefault="00645649" w:rsidP="00645649">
      <w:pPr>
        <w:jc w:val="center"/>
        <w:rPr>
          <w:rFonts w:cstheme="minorHAnsi"/>
          <w:sz w:val="24"/>
          <w:szCs w:val="24"/>
        </w:rPr>
      </w:pPr>
      <w:r w:rsidRPr="008A5401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318BD53" wp14:editId="3CAB05D3">
            <wp:extent cx="4632960" cy="2854438"/>
            <wp:effectExtent l="0" t="0" r="0" b="317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234" cy="2863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157F78" w14:textId="6EDACD2E" w:rsidR="00645649" w:rsidRPr="008A5401" w:rsidRDefault="00645649" w:rsidP="00756949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Da questa immagine si noterà immediatamente che degli UV-C possiamo non interessarci, quelli del tipo B abbronzano e non danno raggi collaterali (al massimo ci si scotta). I più pericolosi e responsabili dell’insorgenza di rughe, sono gli UV-A, proprio perché penetrano in profondità. Per delicatezza ho accennato solo alle rughe ma chiunque di noi sa che prendere grandi quantità di sole senza protezione è estremamente rischioso e non si deve fare.</w:t>
      </w:r>
    </w:p>
    <w:p w14:paraId="2DFE853A" w14:textId="1849D385" w:rsidR="00645649" w:rsidRPr="00F20895" w:rsidRDefault="00645649" w:rsidP="00756949">
      <w:pPr>
        <w:rPr>
          <w:rFonts w:cstheme="minorHAnsi"/>
          <w:sz w:val="16"/>
          <w:szCs w:val="16"/>
        </w:rPr>
      </w:pPr>
    </w:p>
    <w:p w14:paraId="634459CD" w14:textId="4FFB054F" w:rsidR="00645649" w:rsidRPr="008A5401" w:rsidRDefault="00645649" w:rsidP="00756949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La scelta di un cosmetico per la protezione solare, non può prescindere dal “Fototipo” cioè da che tipo di carnagione abbiamo. L’identificazione del fototipo è fondamentale per scegliere la crema giusta, per il suo dosaggio e la frequenza</w:t>
      </w:r>
      <w:r w:rsidR="00FB67B5">
        <w:rPr>
          <w:rFonts w:cstheme="minorHAnsi"/>
          <w:sz w:val="24"/>
          <w:szCs w:val="24"/>
        </w:rPr>
        <w:t xml:space="preserve"> di applicazione</w:t>
      </w:r>
      <w:r w:rsidRPr="008A5401">
        <w:rPr>
          <w:rFonts w:cstheme="minorHAnsi"/>
          <w:sz w:val="24"/>
          <w:szCs w:val="24"/>
        </w:rPr>
        <w:t>. Ecco i principali fototipi:</w:t>
      </w:r>
    </w:p>
    <w:p w14:paraId="20993D35" w14:textId="77777777" w:rsidR="00645649" w:rsidRPr="008A5401" w:rsidRDefault="00645649" w:rsidP="00756949">
      <w:pPr>
        <w:rPr>
          <w:rFonts w:cstheme="minorHAnsi"/>
          <w:sz w:val="24"/>
          <w:szCs w:val="24"/>
        </w:rPr>
      </w:pPr>
    </w:p>
    <w:p w14:paraId="3D411548" w14:textId="5AFE4F4D" w:rsidR="00645649" w:rsidRPr="008A5401" w:rsidRDefault="00645649" w:rsidP="008A5401">
      <w:pPr>
        <w:jc w:val="center"/>
        <w:rPr>
          <w:rFonts w:cstheme="minorHAnsi"/>
          <w:sz w:val="24"/>
          <w:szCs w:val="24"/>
        </w:rPr>
      </w:pPr>
      <w:r w:rsidRPr="008A5401">
        <w:rPr>
          <w:rFonts w:cstheme="minorHAnsi"/>
          <w:noProof/>
          <w:sz w:val="24"/>
          <w:szCs w:val="24"/>
        </w:rPr>
        <w:drawing>
          <wp:inline distT="0" distB="0" distL="0" distR="0" wp14:anchorId="56B854EF" wp14:editId="3277D539">
            <wp:extent cx="5652498" cy="3970020"/>
            <wp:effectExtent l="0" t="0" r="571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226" cy="3981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524E5" w14:textId="00F7C7E3" w:rsidR="00645649" w:rsidRPr="008A5401" w:rsidRDefault="00645649" w:rsidP="00756949">
      <w:pPr>
        <w:rPr>
          <w:rFonts w:cstheme="minorHAnsi"/>
          <w:sz w:val="24"/>
          <w:szCs w:val="24"/>
        </w:rPr>
      </w:pPr>
    </w:p>
    <w:p w14:paraId="6F24EEBE" w14:textId="77777777" w:rsidR="008A5401" w:rsidRDefault="008A5401" w:rsidP="00756949">
      <w:pPr>
        <w:rPr>
          <w:rFonts w:cstheme="minorHAnsi"/>
          <w:sz w:val="24"/>
          <w:szCs w:val="24"/>
        </w:rPr>
      </w:pPr>
    </w:p>
    <w:p w14:paraId="3CBBF5FB" w14:textId="291D968A" w:rsidR="00645649" w:rsidRPr="008A5401" w:rsidRDefault="00ED3704" w:rsidP="00756949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 xml:space="preserve">Bene, adesso non ci rimane che addentrarci nel vivo della discussione e parlare dei filtri solari. </w:t>
      </w:r>
    </w:p>
    <w:p w14:paraId="19832756" w14:textId="6842E9EB" w:rsidR="00ED3704" w:rsidRDefault="00ED3704" w:rsidP="00756949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 xml:space="preserve">In buona sostanza ci sono </w:t>
      </w:r>
      <w:r w:rsidR="008A5401">
        <w:rPr>
          <w:rFonts w:cstheme="minorHAnsi"/>
          <w:sz w:val="24"/>
          <w:szCs w:val="24"/>
        </w:rPr>
        <w:t>tre situazioni possibili:</w:t>
      </w:r>
      <w:r w:rsidRPr="008A5401">
        <w:rPr>
          <w:rFonts w:cstheme="minorHAnsi"/>
          <w:sz w:val="24"/>
          <w:szCs w:val="24"/>
        </w:rPr>
        <w:t xml:space="preserve"> </w:t>
      </w:r>
    </w:p>
    <w:p w14:paraId="2F4FF2AD" w14:textId="77777777" w:rsidR="008A5401" w:rsidRPr="008A5401" w:rsidRDefault="008A5401" w:rsidP="00756949">
      <w:pPr>
        <w:rPr>
          <w:rFonts w:cstheme="minorHAnsi"/>
          <w:sz w:val="24"/>
          <w:szCs w:val="24"/>
        </w:rPr>
      </w:pPr>
    </w:p>
    <w:p w14:paraId="26120E58" w14:textId="1DBD194B" w:rsidR="00ED3704" w:rsidRPr="008A5401" w:rsidRDefault="00ED3704" w:rsidP="00756949">
      <w:pPr>
        <w:rPr>
          <w:rFonts w:cstheme="minorHAnsi"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ED3704" w:rsidRPr="008A5401" w14:paraId="32B4C292" w14:textId="77777777" w:rsidTr="00ED3704">
        <w:tc>
          <w:tcPr>
            <w:tcW w:w="4814" w:type="dxa"/>
          </w:tcPr>
          <w:p w14:paraId="22377670" w14:textId="32324997" w:rsidR="00ED3704" w:rsidRPr="008A5401" w:rsidRDefault="00ED3704" w:rsidP="00ED3704">
            <w:pPr>
              <w:jc w:val="center"/>
              <w:rPr>
                <w:rFonts w:cstheme="minorHAnsi"/>
                <w:sz w:val="24"/>
                <w:szCs w:val="24"/>
              </w:rPr>
            </w:pPr>
            <w:bookmarkStart w:id="0" w:name="_Hlk59893825"/>
            <w:r w:rsidRPr="008A5401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E3DE76B" wp14:editId="15F2852A">
                  <wp:extent cx="1584960" cy="2182568"/>
                  <wp:effectExtent l="0" t="0" r="0" b="8255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306" cy="2199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629A8E0F" w14:textId="77777777" w:rsidR="00ED3704" w:rsidRPr="008A5401" w:rsidRDefault="00ED3704" w:rsidP="00ED3704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A5401">
              <w:rPr>
                <w:rFonts w:cstheme="minorHAnsi"/>
                <w:b/>
                <w:bCs/>
                <w:sz w:val="24"/>
                <w:szCs w:val="24"/>
              </w:rPr>
              <w:t>NESSUNA PROTEZIONE:</w:t>
            </w:r>
          </w:p>
          <w:p w14:paraId="44C773DD" w14:textId="7197B71A" w:rsidR="00ED3704" w:rsidRPr="008A5401" w:rsidRDefault="00ED3704" w:rsidP="00756949">
            <w:pPr>
              <w:rPr>
                <w:rFonts w:cstheme="minorHAnsi"/>
                <w:sz w:val="24"/>
                <w:szCs w:val="24"/>
              </w:rPr>
            </w:pPr>
            <w:r w:rsidRPr="008A5401">
              <w:rPr>
                <w:rFonts w:cstheme="minorHAnsi"/>
                <w:sz w:val="24"/>
                <w:szCs w:val="24"/>
              </w:rPr>
              <w:t>In questa situazione i raggi dannosi per la pelle possono penetrarla e dare i problemi</w:t>
            </w:r>
            <w:r w:rsidR="00FB67B5">
              <w:rPr>
                <w:rFonts w:cstheme="minorHAnsi"/>
                <w:sz w:val="24"/>
                <w:szCs w:val="24"/>
              </w:rPr>
              <w:t>, anche molto gravi,</w:t>
            </w:r>
            <w:r w:rsidRPr="008A5401">
              <w:rPr>
                <w:rFonts w:cstheme="minorHAnsi"/>
                <w:sz w:val="24"/>
                <w:szCs w:val="24"/>
              </w:rPr>
              <w:t xml:space="preserve"> di cui abbiamo parlato.</w:t>
            </w:r>
          </w:p>
        </w:tc>
      </w:tr>
      <w:bookmarkEnd w:id="0"/>
    </w:tbl>
    <w:p w14:paraId="7A80051F" w14:textId="55377B6B" w:rsidR="00ED3704" w:rsidRPr="008A5401" w:rsidRDefault="00ED3704" w:rsidP="00756949">
      <w:pPr>
        <w:rPr>
          <w:rFonts w:cstheme="minorHAnsi"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ED3704" w:rsidRPr="008A5401" w14:paraId="7E30F277" w14:textId="77777777" w:rsidTr="00ED3704">
        <w:tc>
          <w:tcPr>
            <w:tcW w:w="4814" w:type="dxa"/>
          </w:tcPr>
          <w:p w14:paraId="5EEEF649" w14:textId="5F5F0957" w:rsidR="00ED3704" w:rsidRPr="008A5401" w:rsidRDefault="00ED3704" w:rsidP="00ED370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401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BF643A4" wp14:editId="75B514F3">
                  <wp:extent cx="1539739" cy="2125345"/>
                  <wp:effectExtent l="0" t="0" r="3810" b="8255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091" cy="213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5A57181" w14:textId="544EE28F" w:rsidR="00ED3704" w:rsidRPr="008A5401" w:rsidRDefault="00ED3704" w:rsidP="00ED3704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A5401">
              <w:rPr>
                <w:rFonts w:cstheme="minorHAnsi"/>
                <w:b/>
                <w:bCs/>
                <w:sz w:val="24"/>
                <w:szCs w:val="24"/>
              </w:rPr>
              <w:t xml:space="preserve">PROTEZIONE CON FILTRI </w:t>
            </w:r>
            <w:r w:rsidR="008A5401">
              <w:rPr>
                <w:rFonts w:cstheme="minorHAnsi"/>
                <w:b/>
                <w:bCs/>
                <w:sz w:val="24"/>
                <w:szCs w:val="24"/>
              </w:rPr>
              <w:t>ORGANICI</w:t>
            </w:r>
          </w:p>
          <w:p w14:paraId="0C2BE223" w14:textId="1FD10E3D" w:rsidR="00ED3704" w:rsidRPr="008A5401" w:rsidRDefault="00ED3704" w:rsidP="005042A9">
            <w:pPr>
              <w:rPr>
                <w:rFonts w:cstheme="minorHAnsi"/>
                <w:sz w:val="24"/>
                <w:szCs w:val="24"/>
              </w:rPr>
            </w:pPr>
            <w:r w:rsidRPr="008A5401">
              <w:rPr>
                <w:rFonts w:cstheme="minorHAnsi"/>
                <w:sz w:val="24"/>
                <w:szCs w:val="24"/>
              </w:rPr>
              <w:t xml:space="preserve">I raggi solari vengono catturati dai filtri </w:t>
            </w:r>
            <w:r w:rsidR="008A5401">
              <w:rPr>
                <w:rFonts w:cstheme="minorHAnsi"/>
                <w:sz w:val="24"/>
                <w:szCs w:val="24"/>
              </w:rPr>
              <w:t>organici</w:t>
            </w:r>
            <w:r w:rsidRPr="008A5401">
              <w:rPr>
                <w:rFonts w:cstheme="minorHAnsi"/>
                <w:sz w:val="24"/>
                <w:szCs w:val="24"/>
              </w:rPr>
              <w:t xml:space="preserve"> e trasformati in calore che viene disperso.</w:t>
            </w:r>
          </w:p>
          <w:p w14:paraId="2E0437C4" w14:textId="77777777" w:rsidR="006C0613" w:rsidRPr="008A5401" w:rsidRDefault="006C0613" w:rsidP="005042A9">
            <w:pPr>
              <w:rPr>
                <w:rFonts w:cstheme="minorHAnsi"/>
                <w:sz w:val="24"/>
                <w:szCs w:val="24"/>
              </w:rPr>
            </w:pPr>
          </w:p>
          <w:p w14:paraId="6779233C" w14:textId="4BFD237E" w:rsidR="006C0613" w:rsidRPr="008A5401" w:rsidRDefault="006C0613" w:rsidP="006C0613">
            <w:pPr>
              <w:rPr>
                <w:rFonts w:cstheme="minorHAnsi"/>
                <w:sz w:val="24"/>
                <w:szCs w:val="24"/>
              </w:rPr>
            </w:pPr>
            <w:r w:rsidRPr="008A5401">
              <w:rPr>
                <w:rFonts w:cstheme="minorHAnsi"/>
                <w:sz w:val="24"/>
                <w:szCs w:val="24"/>
              </w:rPr>
              <w:t xml:space="preserve">Esempio di filtri </w:t>
            </w:r>
            <w:r w:rsidR="008A5401">
              <w:rPr>
                <w:rFonts w:cstheme="minorHAnsi"/>
                <w:sz w:val="24"/>
                <w:szCs w:val="24"/>
              </w:rPr>
              <w:t>Organici (</w:t>
            </w:r>
            <w:r w:rsidRPr="008A5401">
              <w:rPr>
                <w:rFonts w:cstheme="minorHAnsi"/>
                <w:sz w:val="24"/>
                <w:szCs w:val="24"/>
              </w:rPr>
              <w:t>chimici</w:t>
            </w:r>
            <w:r w:rsidR="008A5401">
              <w:rPr>
                <w:rFonts w:cstheme="minorHAnsi"/>
                <w:sz w:val="24"/>
                <w:szCs w:val="24"/>
              </w:rPr>
              <w:t>)</w:t>
            </w:r>
            <w:r w:rsidRPr="008A5401">
              <w:rPr>
                <w:rFonts w:cstheme="minorHAnsi"/>
                <w:sz w:val="24"/>
                <w:szCs w:val="24"/>
              </w:rPr>
              <w:t xml:space="preserve">: </w:t>
            </w:r>
          </w:p>
          <w:p w14:paraId="07EAA5E2" w14:textId="22A678E8" w:rsidR="006C0613" w:rsidRPr="008A5401" w:rsidRDefault="006C0613" w:rsidP="006C061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8A5401">
              <w:rPr>
                <w:rFonts w:cstheme="minorHAnsi"/>
                <w:sz w:val="24"/>
                <w:szCs w:val="24"/>
              </w:rPr>
              <w:t>Octocrylene</w:t>
            </w:r>
            <w:proofErr w:type="spellEnd"/>
            <w:r w:rsidRPr="008A5401">
              <w:rPr>
                <w:rFonts w:cstheme="minorHAnsi"/>
                <w:sz w:val="24"/>
                <w:szCs w:val="24"/>
              </w:rPr>
              <w:t xml:space="preserve">, </w:t>
            </w:r>
          </w:p>
          <w:p w14:paraId="4FEA9469" w14:textId="140EB1B1" w:rsidR="006C0613" w:rsidRPr="008A5401" w:rsidRDefault="006C0613" w:rsidP="006C061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8A5401">
              <w:rPr>
                <w:rFonts w:cstheme="minorHAnsi"/>
                <w:sz w:val="24"/>
                <w:szCs w:val="24"/>
              </w:rPr>
              <w:t>Ethylhexyl</w:t>
            </w:r>
            <w:proofErr w:type="spellEnd"/>
            <w:r w:rsidRPr="008A540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A5401">
              <w:rPr>
                <w:rFonts w:cstheme="minorHAnsi"/>
                <w:sz w:val="24"/>
                <w:szCs w:val="24"/>
              </w:rPr>
              <w:t>Methoxycinnamate</w:t>
            </w:r>
            <w:proofErr w:type="spellEnd"/>
            <w:r w:rsidRPr="008A5401">
              <w:rPr>
                <w:rFonts w:cstheme="minorHAnsi"/>
                <w:sz w:val="24"/>
                <w:szCs w:val="24"/>
              </w:rPr>
              <w:t xml:space="preserve">, </w:t>
            </w:r>
          </w:p>
          <w:p w14:paraId="754C5AA8" w14:textId="0CEA1E45" w:rsidR="006C0613" w:rsidRPr="008A5401" w:rsidRDefault="006C0613" w:rsidP="006C061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8A5401">
              <w:rPr>
                <w:rFonts w:cstheme="minorHAnsi"/>
                <w:sz w:val="24"/>
                <w:szCs w:val="24"/>
              </w:rPr>
              <w:t>Butyl</w:t>
            </w:r>
            <w:proofErr w:type="spellEnd"/>
            <w:r w:rsidRPr="008A540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A5401">
              <w:rPr>
                <w:rFonts w:cstheme="minorHAnsi"/>
                <w:sz w:val="24"/>
                <w:szCs w:val="24"/>
              </w:rPr>
              <w:t>Methoxydibenzoylmethane</w:t>
            </w:r>
            <w:proofErr w:type="spellEnd"/>
            <w:r w:rsidRPr="008A5401">
              <w:rPr>
                <w:rFonts w:cstheme="minorHAnsi"/>
                <w:sz w:val="24"/>
                <w:szCs w:val="24"/>
              </w:rPr>
              <w:t>,</w:t>
            </w:r>
          </w:p>
          <w:p w14:paraId="106B4489" w14:textId="7D296E0C" w:rsidR="006C0613" w:rsidRPr="008A5401" w:rsidRDefault="006C0613" w:rsidP="006C061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8A5401">
              <w:rPr>
                <w:rFonts w:cstheme="minorHAnsi"/>
                <w:sz w:val="24"/>
                <w:szCs w:val="24"/>
              </w:rPr>
              <w:t>Diethylamino</w:t>
            </w:r>
            <w:proofErr w:type="spellEnd"/>
            <w:r w:rsidRPr="008A540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A5401">
              <w:rPr>
                <w:rFonts w:cstheme="minorHAnsi"/>
                <w:sz w:val="24"/>
                <w:szCs w:val="24"/>
              </w:rPr>
              <w:t>Hydroxybenzoyl</w:t>
            </w:r>
            <w:proofErr w:type="spellEnd"/>
            <w:r w:rsidRPr="008A540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A5401">
              <w:rPr>
                <w:rFonts w:cstheme="minorHAnsi"/>
                <w:sz w:val="24"/>
                <w:szCs w:val="24"/>
              </w:rPr>
              <w:t>Hexyl</w:t>
            </w:r>
            <w:proofErr w:type="spellEnd"/>
            <w:r w:rsidRPr="008A540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A5401">
              <w:rPr>
                <w:rFonts w:cstheme="minorHAnsi"/>
                <w:sz w:val="24"/>
                <w:szCs w:val="24"/>
              </w:rPr>
              <w:t>Benzoate</w:t>
            </w:r>
            <w:proofErr w:type="spellEnd"/>
            <w:r w:rsidRPr="008A5401">
              <w:rPr>
                <w:rFonts w:cstheme="minorHAnsi"/>
                <w:sz w:val="24"/>
                <w:szCs w:val="24"/>
              </w:rPr>
              <w:t>, ….</w:t>
            </w:r>
            <w:proofErr w:type="gramEnd"/>
            <w:r w:rsidRPr="008A5401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ED3704" w:rsidRPr="008A5401" w14:paraId="7E71285B" w14:textId="77777777" w:rsidTr="00ED3704">
        <w:tc>
          <w:tcPr>
            <w:tcW w:w="4814" w:type="dxa"/>
          </w:tcPr>
          <w:p w14:paraId="733B3955" w14:textId="77777777" w:rsidR="00ED3704" w:rsidRPr="008A5401" w:rsidRDefault="00ED3704" w:rsidP="00ED3704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4814" w:type="dxa"/>
          </w:tcPr>
          <w:p w14:paraId="42136E09" w14:textId="77777777" w:rsidR="00ED3704" w:rsidRPr="008A5401" w:rsidRDefault="00ED3704" w:rsidP="00ED3704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D3704" w:rsidRPr="008A5401" w14:paraId="3F58F6DD" w14:textId="77777777" w:rsidTr="00ED3704">
        <w:tc>
          <w:tcPr>
            <w:tcW w:w="4814" w:type="dxa"/>
          </w:tcPr>
          <w:p w14:paraId="4799C71F" w14:textId="0A28E17F" w:rsidR="00ED3704" w:rsidRPr="008A5401" w:rsidRDefault="00ED3704" w:rsidP="00ED3704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8A5401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D5F6FFF" wp14:editId="58D46243">
                  <wp:extent cx="1528445" cy="2079281"/>
                  <wp:effectExtent l="0" t="0" r="0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205" cy="2102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0138999D" w14:textId="3B43B857" w:rsidR="00ED3704" w:rsidRPr="008A5401" w:rsidRDefault="00ED3704" w:rsidP="00ED3704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A5401">
              <w:rPr>
                <w:rFonts w:cstheme="minorHAnsi"/>
                <w:b/>
                <w:bCs/>
                <w:sz w:val="24"/>
                <w:szCs w:val="24"/>
              </w:rPr>
              <w:t xml:space="preserve">PROTEZIONE CON FILTRI </w:t>
            </w:r>
            <w:r w:rsidR="008A5401">
              <w:rPr>
                <w:rFonts w:cstheme="minorHAnsi"/>
                <w:b/>
                <w:bCs/>
                <w:sz w:val="24"/>
                <w:szCs w:val="24"/>
              </w:rPr>
              <w:t>INORGANICI</w:t>
            </w:r>
          </w:p>
          <w:p w14:paraId="6C505A59" w14:textId="77777777" w:rsidR="006C0613" w:rsidRPr="008A5401" w:rsidRDefault="00ED3704" w:rsidP="006C0613">
            <w:pPr>
              <w:rPr>
                <w:rFonts w:cstheme="minorHAnsi"/>
                <w:sz w:val="24"/>
                <w:szCs w:val="24"/>
              </w:rPr>
            </w:pPr>
            <w:r w:rsidRPr="008A5401">
              <w:rPr>
                <w:rFonts w:cstheme="minorHAnsi"/>
                <w:sz w:val="24"/>
                <w:szCs w:val="24"/>
              </w:rPr>
              <w:t>In questo caso i raggi solari vengono riflessi. Più piccoli sono le sostanze riflettenti, maggiore è l’effetto filtrante.</w:t>
            </w:r>
          </w:p>
          <w:p w14:paraId="328CC82B" w14:textId="77777777" w:rsidR="006C0613" w:rsidRPr="008A5401" w:rsidRDefault="006C0613" w:rsidP="006C0613">
            <w:pPr>
              <w:rPr>
                <w:rFonts w:cstheme="minorHAnsi"/>
                <w:sz w:val="24"/>
                <w:szCs w:val="24"/>
              </w:rPr>
            </w:pPr>
          </w:p>
          <w:p w14:paraId="6A23BC79" w14:textId="77777777" w:rsidR="00ED3704" w:rsidRPr="008A5401" w:rsidRDefault="006C0613" w:rsidP="006C0613">
            <w:pPr>
              <w:rPr>
                <w:rFonts w:cstheme="minorHAnsi"/>
                <w:sz w:val="24"/>
                <w:szCs w:val="24"/>
              </w:rPr>
            </w:pPr>
            <w:r w:rsidRPr="008A5401">
              <w:rPr>
                <w:rFonts w:cstheme="minorHAnsi"/>
                <w:sz w:val="24"/>
                <w:szCs w:val="24"/>
              </w:rPr>
              <w:t>Esempio di filtri fisici:</w:t>
            </w:r>
          </w:p>
          <w:p w14:paraId="549C8226" w14:textId="2CB94566" w:rsidR="006C0613" w:rsidRPr="008A5401" w:rsidRDefault="006C0613" w:rsidP="006C0613">
            <w:pPr>
              <w:rPr>
                <w:rFonts w:cstheme="minorHAnsi"/>
                <w:sz w:val="24"/>
                <w:szCs w:val="24"/>
              </w:rPr>
            </w:pPr>
            <w:r w:rsidRPr="008A5401">
              <w:rPr>
                <w:rFonts w:cstheme="minorHAnsi"/>
                <w:sz w:val="24"/>
                <w:szCs w:val="24"/>
              </w:rPr>
              <w:t>Biossido di titanio (</w:t>
            </w:r>
            <w:proofErr w:type="spellStart"/>
            <w:r w:rsidRPr="008A5401">
              <w:rPr>
                <w:rFonts w:cstheme="minorHAnsi"/>
                <w:sz w:val="24"/>
                <w:szCs w:val="24"/>
              </w:rPr>
              <w:t>Titanium</w:t>
            </w:r>
            <w:proofErr w:type="spellEnd"/>
            <w:r w:rsidRPr="008A540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A5401">
              <w:rPr>
                <w:rFonts w:cstheme="minorHAnsi"/>
                <w:sz w:val="24"/>
                <w:szCs w:val="24"/>
              </w:rPr>
              <w:t>Dioxide</w:t>
            </w:r>
            <w:proofErr w:type="spellEnd"/>
            <w:r w:rsidR="00777A0E">
              <w:rPr>
                <w:rFonts w:cstheme="minorHAnsi"/>
                <w:sz w:val="24"/>
                <w:szCs w:val="24"/>
              </w:rPr>
              <w:t xml:space="preserve"> nano</w:t>
            </w:r>
            <w:r w:rsidRPr="008A5401">
              <w:rPr>
                <w:rFonts w:cstheme="minorHAnsi"/>
                <w:sz w:val="24"/>
                <w:szCs w:val="24"/>
              </w:rPr>
              <w:t xml:space="preserve">) </w:t>
            </w:r>
          </w:p>
          <w:p w14:paraId="517DCBC4" w14:textId="77777777" w:rsidR="006C0613" w:rsidRDefault="006C0613" w:rsidP="006C0613">
            <w:pPr>
              <w:rPr>
                <w:rFonts w:cstheme="minorHAnsi"/>
                <w:sz w:val="24"/>
                <w:szCs w:val="24"/>
              </w:rPr>
            </w:pPr>
            <w:r w:rsidRPr="008A5401">
              <w:rPr>
                <w:rFonts w:cstheme="minorHAnsi"/>
                <w:sz w:val="24"/>
                <w:szCs w:val="24"/>
              </w:rPr>
              <w:t>Ossido di zinco (</w:t>
            </w:r>
            <w:proofErr w:type="spellStart"/>
            <w:r w:rsidRPr="008A5401">
              <w:rPr>
                <w:rFonts w:cstheme="minorHAnsi"/>
                <w:sz w:val="24"/>
                <w:szCs w:val="24"/>
              </w:rPr>
              <w:t>Zinc</w:t>
            </w:r>
            <w:proofErr w:type="spellEnd"/>
            <w:r w:rsidRPr="008A540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A5401">
              <w:rPr>
                <w:rFonts w:cstheme="minorHAnsi"/>
                <w:sz w:val="24"/>
                <w:szCs w:val="24"/>
              </w:rPr>
              <w:t>Oxide</w:t>
            </w:r>
            <w:proofErr w:type="spellEnd"/>
            <w:r w:rsidR="00777A0E">
              <w:rPr>
                <w:rFonts w:cstheme="minorHAnsi"/>
                <w:sz w:val="24"/>
                <w:szCs w:val="24"/>
              </w:rPr>
              <w:t xml:space="preserve"> nano</w:t>
            </w:r>
            <w:r w:rsidRPr="008A5401">
              <w:rPr>
                <w:rFonts w:cstheme="minorHAnsi"/>
                <w:sz w:val="24"/>
                <w:szCs w:val="24"/>
              </w:rPr>
              <w:t>)</w:t>
            </w:r>
          </w:p>
          <w:p w14:paraId="11052710" w14:textId="77777777" w:rsidR="00730E43" w:rsidRDefault="00730E43" w:rsidP="006C0613">
            <w:pPr>
              <w:rPr>
                <w:rFonts w:cstheme="minorHAnsi"/>
                <w:sz w:val="24"/>
                <w:szCs w:val="24"/>
              </w:rPr>
            </w:pPr>
          </w:p>
          <w:p w14:paraId="091EF629" w14:textId="77777777" w:rsidR="00730E43" w:rsidRPr="00730E43" w:rsidRDefault="00730E43" w:rsidP="006C0613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30E43">
              <w:rPr>
                <w:rFonts w:cstheme="minorHAnsi"/>
                <w:b/>
                <w:bCs/>
                <w:sz w:val="24"/>
                <w:szCs w:val="24"/>
              </w:rPr>
              <w:t>PROTEZIONE CON DIFFUSIONE/DISPERSIONE DELLA LUCE</w:t>
            </w:r>
          </w:p>
          <w:p w14:paraId="5ED84EF8" w14:textId="77777777" w:rsidR="00730E43" w:rsidRDefault="00730E43" w:rsidP="00730E4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730E43">
              <w:rPr>
                <w:rFonts w:cstheme="minorHAnsi"/>
                <w:sz w:val="24"/>
                <w:szCs w:val="24"/>
              </w:rPr>
              <w:t>Calcium</w:t>
            </w:r>
            <w:proofErr w:type="spellEnd"/>
            <w:r w:rsidRPr="00730E43">
              <w:rPr>
                <w:rFonts w:cstheme="minorHAnsi"/>
                <w:sz w:val="24"/>
                <w:szCs w:val="24"/>
              </w:rPr>
              <w:t xml:space="preserve"> Carbonate, </w:t>
            </w:r>
            <w:proofErr w:type="spellStart"/>
            <w:r w:rsidRPr="00730E43">
              <w:rPr>
                <w:rFonts w:cstheme="minorHAnsi"/>
                <w:sz w:val="24"/>
                <w:szCs w:val="24"/>
              </w:rPr>
              <w:t>Hydroxyapatite</w:t>
            </w:r>
            <w:proofErr w:type="spellEnd"/>
          </w:p>
          <w:p w14:paraId="7178B8DD" w14:textId="776F0ADD" w:rsidR="00730E43" w:rsidRPr="008A5401" w:rsidRDefault="00730E43" w:rsidP="006C0613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4C86A1E5" w14:textId="7D843379" w:rsidR="00ED3704" w:rsidRPr="008A5401" w:rsidRDefault="00ED3704" w:rsidP="00756949">
      <w:pPr>
        <w:rPr>
          <w:rFonts w:cstheme="minorHAnsi"/>
          <w:sz w:val="24"/>
          <w:szCs w:val="24"/>
        </w:rPr>
      </w:pPr>
    </w:p>
    <w:p w14:paraId="2A0D4BFA" w14:textId="77777777" w:rsidR="00730E43" w:rsidRPr="008A5401" w:rsidRDefault="00730E43" w:rsidP="00756949">
      <w:pPr>
        <w:rPr>
          <w:rFonts w:cstheme="minorHAnsi"/>
          <w:sz w:val="24"/>
          <w:szCs w:val="24"/>
        </w:rPr>
      </w:pPr>
    </w:p>
    <w:p w14:paraId="0F09CA1A" w14:textId="31DBA5B0" w:rsidR="006C0613" w:rsidRPr="008A5401" w:rsidRDefault="006C0613" w:rsidP="00756949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Dopo questa indispensabile introduzione, passiamo al capitolo successivo:</w:t>
      </w:r>
    </w:p>
    <w:p w14:paraId="52700E9A" w14:textId="1715C4E6" w:rsidR="006C0613" w:rsidRPr="008A5401" w:rsidRDefault="006C0613" w:rsidP="00756949">
      <w:pPr>
        <w:rPr>
          <w:rFonts w:cstheme="minorHAnsi"/>
          <w:sz w:val="24"/>
          <w:szCs w:val="24"/>
        </w:rPr>
      </w:pPr>
    </w:p>
    <w:p w14:paraId="392F6EEA" w14:textId="3003B1EE" w:rsidR="006C0613" w:rsidRDefault="006C0613" w:rsidP="00756949">
      <w:pPr>
        <w:rPr>
          <w:rFonts w:cstheme="minorHAnsi"/>
          <w:sz w:val="24"/>
          <w:szCs w:val="24"/>
        </w:rPr>
      </w:pPr>
    </w:p>
    <w:p w14:paraId="18CDC683" w14:textId="29455B45" w:rsidR="008A5401" w:rsidRDefault="008A5401" w:rsidP="00756949">
      <w:pPr>
        <w:rPr>
          <w:rFonts w:cstheme="minorHAnsi"/>
          <w:sz w:val="24"/>
          <w:szCs w:val="24"/>
        </w:rPr>
      </w:pPr>
    </w:p>
    <w:p w14:paraId="453D01FD" w14:textId="77777777" w:rsidR="00730E43" w:rsidRDefault="00730E43" w:rsidP="00756949">
      <w:pPr>
        <w:rPr>
          <w:rFonts w:cstheme="minorHAnsi"/>
          <w:sz w:val="24"/>
          <w:szCs w:val="24"/>
        </w:rPr>
      </w:pPr>
    </w:p>
    <w:p w14:paraId="28D67274" w14:textId="77777777" w:rsidR="00730E43" w:rsidRDefault="00730E43" w:rsidP="00756949">
      <w:pPr>
        <w:rPr>
          <w:rFonts w:cstheme="minorHAnsi"/>
          <w:sz w:val="24"/>
          <w:szCs w:val="24"/>
        </w:rPr>
      </w:pPr>
    </w:p>
    <w:p w14:paraId="3588873B" w14:textId="6BBEEC29" w:rsidR="006C0613" w:rsidRPr="008A5401" w:rsidRDefault="006C0613" w:rsidP="00756949">
      <w:pPr>
        <w:rPr>
          <w:rFonts w:cstheme="minorHAnsi"/>
          <w:b/>
          <w:bCs/>
          <w:sz w:val="24"/>
          <w:szCs w:val="24"/>
        </w:rPr>
      </w:pPr>
      <w:r w:rsidRPr="008A5401">
        <w:rPr>
          <w:rFonts w:cstheme="minorHAnsi"/>
          <w:b/>
          <w:bCs/>
          <w:sz w:val="24"/>
          <w:szCs w:val="24"/>
        </w:rPr>
        <w:t>Ma sono pericolosi e quanto sono pericolosi i filtri solari?</w:t>
      </w:r>
    </w:p>
    <w:p w14:paraId="1676C2FB" w14:textId="297866BA" w:rsidR="006C0613" w:rsidRPr="008A5401" w:rsidRDefault="006C0613" w:rsidP="00756949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La prima cosa da dire è che si possono avere problemi sia a livello dell’ambiente che delle persone che vivono in quell’ambiente.</w:t>
      </w:r>
    </w:p>
    <w:p w14:paraId="0B09B116" w14:textId="0DDB3F5C" w:rsidR="006C0613" w:rsidRPr="008A5401" w:rsidRDefault="006C0613" w:rsidP="00756949">
      <w:pPr>
        <w:rPr>
          <w:rFonts w:cstheme="minorHAnsi"/>
          <w:sz w:val="24"/>
          <w:szCs w:val="24"/>
        </w:rPr>
      </w:pPr>
    </w:p>
    <w:p w14:paraId="2F1A5FE6" w14:textId="252329A2" w:rsidR="006C0613" w:rsidRPr="008A5401" w:rsidRDefault="006C0613" w:rsidP="00756949">
      <w:pPr>
        <w:rPr>
          <w:rFonts w:cstheme="minorHAnsi"/>
          <w:b/>
          <w:bCs/>
          <w:sz w:val="24"/>
          <w:szCs w:val="24"/>
        </w:rPr>
      </w:pPr>
      <w:r w:rsidRPr="008A5401">
        <w:rPr>
          <w:rFonts w:cstheme="minorHAnsi"/>
          <w:b/>
          <w:bCs/>
          <w:sz w:val="24"/>
          <w:szCs w:val="24"/>
        </w:rPr>
        <w:t>Impatto sugli esseri umani:</w:t>
      </w:r>
    </w:p>
    <w:p w14:paraId="5100FE46" w14:textId="13EBC2CC" w:rsidR="006C0613" w:rsidRPr="008A5401" w:rsidRDefault="006C0613" w:rsidP="00756949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 xml:space="preserve">siccome è il più breve lo affrontiamo subito. L’effetto di cui si deve diffidare, per l’uomo, è il potenziale di interferenza endocrina. Cioè quanto può interferire con il sistema ormonale umano e non solo umano, degli animali in genere. Il tema è particolarmente vero parlando di filtri </w:t>
      </w:r>
      <w:r w:rsidR="00777A0E">
        <w:rPr>
          <w:rFonts w:cstheme="minorHAnsi"/>
          <w:sz w:val="24"/>
          <w:szCs w:val="24"/>
        </w:rPr>
        <w:t>organici</w:t>
      </w:r>
      <w:r w:rsidRPr="008A5401">
        <w:rPr>
          <w:rFonts w:cstheme="minorHAnsi"/>
          <w:sz w:val="24"/>
          <w:szCs w:val="24"/>
        </w:rPr>
        <w:t>.</w:t>
      </w:r>
    </w:p>
    <w:p w14:paraId="70354FB0" w14:textId="77777777" w:rsidR="006C0613" w:rsidRPr="008A5401" w:rsidRDefault="006C0613" w:rsidP="00756949">
      <w:pPr>
        <w:rPr>
          <w:rFonts w:cstheme="minorHAnsi"/>
          <w:sz w:val="24"/>
          <w:szCs w:val="24"/>
        </w:rPr>
      </w:pPr>
    </w:p>
    <w:p w14:paraId="01725655" w14:textId="2A5D9A2A" w:rsidR="006C0613" w:rsidRPr="008A5401" w:rsidRDefault="00FB1333" w:rsidP="00756949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 xml:space="preserve">La comunità scientifica ha detto di tutto e di più ed in molti casi qualsiasi discussione è stata bocciata fin sul nascere con l’affermazione “non vuoi i filtri chimici? Allora stai invitando le persone a prendersi un tumore della pelle”. Le persone che ragionano ma che hanno solo altri interessi, non possono scendere a questo infimo livello di discussione e quindi io sostengo che oggi è possibile fare un ragionamento complessivo per un semplicissimo fatto: </w:t>
      </w:r>
      <w:r w:rsidRPr="008A5401">
        <w:rPr>
          <w:rFonts w:cstheme="minorHAnsi"/>
          <w:b/>
          <w:bCs/>
          <w:sz w:val="24"/>
          <w:szCs w:val="24"/>
          <w:u w:val="single"/>
        </w:rPr>
        <w:t>oggi abbiamo i dati per discutere</w:t>
      </w:r>
      <w:r w:rsidRPr="008A5401">
        <w:rPr>
          <w:rFonts w:cstheme="minorHAnsi"/>
          <w:sz w:val="24"/>
          <w:szCs w:val="24"/>
        </w:rPr>
        <w:t>, fino a ieri no! O non tutti</w:t>
      </w:r>
      <w:r w:rsidR="001A64B5" w:rsidRPr="008A5401">
        <w:rPr>
          <w:rFonts w:cstheme="minorHAnsi"/>
          <w:sz w:val="24"/>
          <w:szCs w:val="24"/>
        </w:rPr>
        <w:t>, perlomeno</w:t>
      </w:r>
      <w:r w:rsidRPr="008A5401">
        <w:rPr>
          <w:rFonts w:cstheme="minorHAnsi"/>
          <w:sz w:val="24"/>
          <w:szCs w:val="24"/>
        </w:rPr>
        <w:t>.</w:t>
      </w:r>
      <w:r w:rsidR="005153B7">
        <w:rPr>
          <w:rFonts w:cstheme="minorHAnsi"/>
          <w:sz w:val="24"/>
          <w:szCs w:val="24"/>
        </w:rPr>
        <w:t xml:space="preserve"> Di tutti i filtri organici esistenti? No, ma di molti sì!</w:t>
      </w:r>
    </w:p>
    <w:p w14:paraId="42172282" w14:textId="0C93ADB8" w:rsidR="00FB1333" w:rsidRPr="008A5401" w:rsidRDefault="00FB1333" w:rsidP="00756949">
      <w:pPr>
        <w:rPr>
          <w:rFonts w:cstheme="minorHAnsi"/>
          <w:sz w:val="24"/>
          <w:szCs w:val="24"/>
        </w:rPr>
      </w:pPr>
    </w:p>
    <w:p w14:paraId="187C332E" w14:textId="42C0FFB7" w:rsidR="00FB1333" w:rsidRPr="008A5401" w:rsidRDefault="00FB1333" w:rsidP="00756949">
      <w:pPr>
        <w:rPr>
          <w:rFonts w:cstheme="minorHAnsi"/>
          <w:sz w:val="24"/>
          <w:szCs w:val="24"/>
        </w:rPr>
      </w:pPr>
      <w:r w:rsidRPr="00777A0E">
        <w:rPr>
          <w:rFonts w:cstheme="minorHAnsi"/>
          <w:b/>
          <w:bCs/>
          <w:sz w:val="24"/>
          <w:szCs w:val="24"/>
        </w:rPr>
        <w:t>Di quali dati sto parlando?</w:t>
      </w:r>
      <w:r w:rsidRPr="008A5401">
        <w:rPr>
          <w:rFonts w:cstheme="minorHAnsi"/>
          <w:sz w:val="24"/>
          <w:szCs w:val="24"/>
        </w:rPr>
        <w:t xml:space="preserve"> Ecco una questione interessante! Diciamo che, riprendendo quanto detto all’inizio di questo articolo, non c’è nulla che non abbia un impatto sull’ambiente, la nostra </w:t>
      </w:r>
      <w:r w:rsidR="005153B7">
        <w:rPr>
          <w:rFonts w:cstheme="minorHAnsi"/>
          <w:sz w:val="24"/>
          <w:szCs w:val="24"/>
        </w:rPr>
        <w:t>specialità</w:t>
      </w:r>
      <w:r w:rsidRPr="008A5401">
        <w:rPr>
          <w:rFonts w:cstheme="minorHAnsi"/>
          <w:sz w:val="24"/>
          <w:szCs w:val="24"/>
        </w:rPr>
        <w:t xml:space="preserve"> è quella di saper </w:t>
      </w:r>
      <w:r w:rsidRPr="00777A0E">
        <w:rPr>
          <w:rFonts w:cstheme="minorHAnsi"/>
          <w:sz w:val="24"/>
          <w:szCs w:val="24"/>
          <w:u w:val="single"/>
        </w:rPr>
        <w:t>fare i calcoli</w:t>
      </w:r>
      <w:r w:rsidRPr="008A5401">
        <w:rPr>
          <w:rFonts w:cstheme="minorHAnsi"/>
          <w:sz w:val="24"/>
          <w:szCs w:val="24"/>
        </w:rPr>
        <w:t xml:space="preserve"> e stabilire il </w:t>
      </w:r>
      <w:r w:rsidRPr="00777A0E">
        <w:rPr>
          <w:rFonts w:cstheme="minorHAnsi"/>
          <w:sz w:val="24"/>
          <w:szCs w:val="24"/>
          <w:u w:val="single"/>
        </w:rPr>
        <w:t>livello di pericolo</w:t>
      </w:r>
      <w:r w:rsidRPr="008A5401">
        <w:rPr>
          <w:rFonts w:cstheme="minorHAnsi"/>
          <w:sz w:val="24"/>
          <w:szCs w:val="24"/>
        </w:rPr>
        <w:t>.</w:t>
      </w:r>
      <w:r w:rsidR="001A64B5" w:rsidRPr="008A5401">
        <w:rPr>
          <w:rFonts w:cstheme="minorHAnsi"/>
          <w:sz w:val="24"/>
          <w:szCs w:val="24"/>
        </w:rPr>
        <w:t xml:space="preserve"> E lasciare ai consumatori la scelta</w:t>
      </w:r>
      <w:r w:rsidR="005153B7">
        <w:rPr>
          <w:rFonts w:cstheme="minorHAnsi"/>
          <w:sz w:val="24"/>
          <w:szCs w:val="24"/>
        </w:rPr>
        <w:t>, come è giusto che sia.</w:t>
      </w:r>
    </w:p>
    <w:p w14:paraId="15D225B1" w14:textId="0D3C90EC" w:rsidR="00FB1333" w:rsidRPr="008A5401" w:rsidRDefault="00FB1333" w:rsidP="00756949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Alla fine ci saranno anche i semafori colorati in modo che sia ancora più semplice la comprensione.</w:t>
      </w:r>
    </w:p>
    <w:p w14:paraId="67905FB6" w14:textId="2A2EA2CF" w:rsidR="00FB1333" w:rsidRPr="008A5401" w:rsidRDefault="007C117F" w:rsidP="00756949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 xml:space="preserve">Si può incentrare una discussione così complessa solo sulla biodegradabilità (o no) di un determinato filtro </w:t>
      </w:r>
      <w:r w:rsidR="00777A0E">
        <w:rPr>
          <w:rFonts w:cstheme="minorHAnsi"/>
          <w:sz w:val="24"/>
          <w:szCs w:val="24"/>
        </w:rPr>
        <w:t>organico</w:t>
      </w:r>
      <w:r w:rsidRPr="008A5401">
        <w:rPr>
          <w:rFonts w:cstheme="minorHAnsi"/>
          <w:sz w:val="24"/>
          <w:szCs w:val="24"/>
        </w:rPr>
        <w:t xml:space="preserve"> o </w:t>
      </w:r>
      <w:r w:rsidR="00777A0E">
        <w:rPr>
          <w:rFonts w:cstheme="minorHAnsi"/>
          <w:sz w:val="24"/>
          <w:szCs w:val="24"/>
        </w:rPr>
        <w:t>inorganico</w:t>
      </w:r>
      <w:r w:rsidRPr="008A5401">
        <w:rPr>
          <w:rFonts w:cstheme="minorHAnsi"/>
          <w:sz w:val="24"/>
          <w:szCs w:val="24"/>
        </w:rPr>
        <w:t>? Assolutamente no, occorre una base di dati molto ampia ed articolata. In modo da poter valutare TUTTI gli aspetti possibili. Per questo nostro lavoro abbiamo considerato questi parametri:</w:t>
      </w:r>
    </w:p>
    <w:p w14:paraId="2CF4656F" w14:textId="36E41543" w:rsidR="007C117F" w:rsidRPr="008A5401" w:rsidRDefault="007C117F" w:rsidP="00756949">
      <w:pPr>
        <w:rPr>
          <w:rFonts w:cstheme="minorHAnsi"/>
          <w:sz w:val="24"/>
          <w:szCs w:val="24"/>
        </w:rPr>
      </w:pPr>
    </w:p>
    <w:p w14:paraId="0E01DA23" w14:textId="23D7E5E7" w:rsidR="007C117F" w:rsidRPr="008A5401" w:rsidRDefault="007C117F" w:rsidP="007C117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Biodegradabilità</w:t>
      </w:r>
    </w:p>
    <w:p w14:paraId="2C9B9A26" w14:textId="3AEF1031" w:rsidR="007C117F" w:rsidRPr="008A5401" w:rsidRDefault="007C117F" w:rsidP="007C117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Tossicità acquatica acuta</w:t>
      </w:r>
    </w:p>
    <w:p w14:paraId="004CF967" w14:textId="366EFB26" w:rsidR="007C117F" w:rsidRPr="008A5401" w:rsidRDefault="007C117F" w:rsidP="007C117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Tossicità acquatica cronica</w:t>
      </w:r>
    </w:p>
    <w:p w14:paraId="5AA5C4AF" w14:textId="19DD8C20" w:rsidR="007C117F" w:rsidRPr="008A5401" w:rsidRDefault="007C117F" w:rsidP="007C117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 xml:space="preserve">Coefficiente di ripartizione </w:t>
      </w:r>
      <w:proofErr w:type="spellStart"/>
      <w:r w:rsidRPr="008A5401">
        <w:rPr>
          <w:rFonts w:cstheme="minorHAnsi"/>
          <w:sz w:val="24"/>
          <w:szCs w:val="24"/>
        </w:rPr>
        <w:t>ottanolo</w:t>
      </w:r>
      <w:proofErr w:type="spellEnd"/>
      <w:r w:rsidRPr="008A5401">
        <w:rPr>
          <w:rFonts w:cstheme="minorHAnsi"/>
          <w:sz w:val="24"/>
          <w:szCs w:val="24"/>
        </w:rPr>
        <w:t>/acqua (</w:t>
      </w:r>
      <w:proofErr w:type="spellStart"/>
      <w:r w:rsidRPr="008A5401">
        <w:rPr>
          <w:rFonts w:cstheme="minorHAnsi"/>
          <w:sz w:val="24"/>
          <w:szCs w:val="24"/>
        </w:rPr>
        <w:t>logPow</w:t>
      </w:r>
      <w:proofErr w:type="spellEnd"/>
      <w:r w:rsidRPr="008A5401">
        <w:rPr>
          <w:rFonts w:cstheme="minorHAnsi"/>
          <w:sz w:val="24"/>
          <w:szCs w:val="24"/>
        </w:rPr>
        <w:t>)</w:t>
      </w:r>
    </w:p>
    <w:p w14:paraId="64BDA71A" w14:textId="423A860C" w:rsidR="007C117F" w:rsidRPr="008A5401" w:rsidRDefault="007C117F" w:rsidP="007C117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Tossicità terrestre</w:t>
      </w:r>
    </w:p>
    <w:p w14:paraId="5A356488" w14:textId="481EC42A" w:rsidR="007C117F" w:rsidRPr="008A5401" w:rsidRDefault="007C117F" w:rsidP="007C117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Tossicità sui sedimenti</w:t>
      </w:r>
    </w:p>
    <w:p w14:paraId="5F58525A" w14:textId="1D682DF5" w:rsidR="007C117F" w:rsidRPr="008A5401" w:rsidRDefault="007C117F" w:rsidP="007C117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Interferenza endocrina</w:t>
      </w:r>
    </w:p>
    <w:p w14:paraId="24A2EE35" w14:textId="77777777" w:rsidR="007C117F" w:rsidRPr="008A5401" w:rsidRDefault="007C117F" w:rsidP="007C117F">
      <w:pPr>
        <w:rPr>
          <w:rFonts w:cstheme="minorHAnsi"/>
          <w:sz w:val="24"/>
          <w:szCs w:val="24"/>
        </w:rPr>
      </w:pPr>
    </w:p>
    <w:p w14:paraId="67107F2F" w14:textId="75ED464B" w:rsidR="007C117F" w:rsidRPr="008A5401" w:rsidRDefault="007C117F" w:rsidP="007C117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 xml:space="preserve">Alcuni parametri sono intuitivi, come la biodegradabilità o quanto male può fare un filtro solare agli organismi che vivono nel terreno, altri sono più ostici come il </w:t>
      </w:r>
      <w:proofErr w:type="spellStart"/>
      <w:r w:rsidRPr="008A5401">
        <w:rPr>
          <w:rFonts w:cstheme="minorHAnsi"/>
          <w:sz w:val="24"/>
          <w:szCs w:val="24"/>
        </w:rPr>
        <w:t>LogPow</w:t>
      </w:r>
      <w:proofErr w:type="spellEnd"/>
      <w:r w:rsidRPr="008A5401">
        <w:rPr>
          <w:rFonts w:cstheme="minorHAnsi"/>
          <w:sz w:val="24"/>
          <w:szCs w:val="24"/>
        </w:rPr>
        <w:t>, non avendo nessuna voglia di annoiarvi con dati troppo tecnici, mi limito a ripetere che se qualcuno vuole approfondire, sono a disposizione e anche che questi valori sono indispensabili per la valutazione delle sostanze filtranti. Insomma o vi fidate o dovete studiare la materia.</w:t>
      </w:r>
    </w:p>
    <w:p w14:paraId="2AAEB0D8" w14:textId="011ED6E4" w:rsidR="007C117F" w:rsidRDefault="007C117F" w:rsidP="007C117F">
      <w:pPr>
        <w:rPr>
          <w:rFonts w:cstheme="minorHAnsi"/>
          <w:sz w:val="24"/>
          <w:szCs w:val="24"/>
        </w:rPr>
      </w:pPr>
    </w:p>
    <w:p w14:paraId="7D50D3D2" w14:textId="77777777" w:rsidR="005153B7" w:rsidRPr="008A5401" w:rsidRDefault="005153B7" w:rsidP="007C117F">
      <w:pPr>
        <w:rPr>
          <w:rFonts w:cstheme="minorHAnsi"/>
          <w:sz w:val="24"/>
          <w:szCs w:val="24"/>
        </w:rPr>
      </w:pPr>
    </w:p>
    <w:p w14:paraId="7B2AB929" w14:textId="5A28B285" w:rsidR="007C117F" w:rsidRPr="008A5401" w:rsidRDefault="007C117F" w:rsidP="007C117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lastRenderedPageBreak/>
        <w:t>A questo punto cosa si deve fare? Si prendono dati di letteratura, ad esempio in ECHA</w:t>
      </w:r>
      <w:r w:rsidR="00C7722F" w:rsidRPr="008A5401">
        <w:rPr>
          <w:rFonts w:cstheme="minorHAnsi"/>
          <w:sz w:val="24"/>
          <w:szCs w:val="24"/>
        </w:rPr>
        <w:t xml:space="preserve"> e</w:t>
      </w:r>
      <w:r w:rsidRPr="008A5401">
        <w:rPr>
          <w:rFonts w:cstheme="minorHAnsi"/>
          <w:sz w:val="24"/>
          <w:szCs w:val="24"/>
        </w:rPr>
        <w:t xml:space="preserve"> altri si ottengono per via sperimentale</w:t>
      </w:r>
      <w:r w:rsidR="00777A0E">
        <w:rPr>
          <w:rFonts w:cstheme="minorHAnsi"/>
          <w:sz w:val="24"/>
          <w:szCs w:val="24"/>
        </w:rPr>
        <w:t>,</w:t>
      </w:r>
      <w:r w:rsidRPr="008A5401">
        <w:rPr>
          <w:rFonts w:cstheme="minorHAnsi"/>
          <w:sz w:val="24"/>
          <w:szCs w:val="24"/>
        </w:rPr>
        <w:t xml:space="preserve"> in laboratorio</w:t>
      </w:r>
      <w:r w:rsidR="00C7722F" w:rsidRPr="008A5401">
        <w:rPr>
          <w:rFonts w:cstheme="minorHAnsi"/>
          <w:sz w:val="24"/>
          <w:szCs w:val="24"/>
        </w:rPr>
        <w:t xml:space="preserve">. Si studiano le schede di sicurezza, i test eseguiti dalle ditte che li producono, eccetera. Alla fine si ha una enorme massa di dati che, trattati statisticamente, forniscono un valore, anzi meglio un </w:t>
      </w:r>
      <w:r w:rsidR="00C7722F" w:rsidRPr="008A5401">
        <w:rPr>
          <w:rFonts w:cstheme="minorHAnsi"/>
          <w:b/>
          <w:bCs/>
          <w:sz w:val="24"/>
          <w:szCs w:val="24"/>
        </w:rPr>
        <w:t>coefficiente</w:t>
      </w:r>
      <w:r w:rsidR="00C7722F" w:rsidRPr="008A5401">
        <w:rPr>
          <w:rFonts w:cstheme="minorHAnsi"/>
          <w:sz w:val="24"/>
          <w:szCs w:val="24"/>
        </w:rPr>
        <w:t xml:space="preserve"> che deve essere moltiplicato con la quantità di filtro utilizzato. La somma di questi valori fornirà il livello globale di pericolosità del prodotto commerciale.</w:t>
      </w:r>
    </w:p>
    <w:p w14:paraId="3CD30EBF" w14:textId="60A73B62" w:rsidR="00C7722F" w:rsidRPr="008A5401" w:rsidRDefault="00C7722F" w:rsidP="007C117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Spero sia chiaro, altrimenti i miei sforzi saranno risultati vani.</w:t>
      </w:r>
    </w:p>
    <w:p w14:paraId="28BCAE28" w14:textId="58E92244" w:rsidR="00C7722F" w:rsidRPr="008A5401" w:rsidRDefault="00C7722F" w:rsidP="007C117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Ma riprendendo il discorso, noi non sappiamo quant’è la quantità che i fabbricanti utilizzano e quindi avremo solo i coefficienti. E solo su quelli, che sono dati “Sicuri”, possiamo ragionare.</w:t>
      </w:r>
    </w:p>
    <w:p w14:paraId="02D473AF" w14:textId="2B66A00C" w:rsidR="00C7722F" w:rsidRPr="00973EC4" w:rsidRDefault="00C7722F" w:rsidP="007C117F">
      <w:pPr>
        <w:rPr>
          <w:rFonts w:cstheme="minorHAnsi"/>
          <w:sz w:val="16"/>
          <w:szCs w:val="16"/>
        </w:rPr>
      </w:pPr>
    </w:p>
    <w:p w14:paraId="1B16AAEE" w14:textId="22F53D1A" w:rsidR="00C7722F" w:rsidRPr="008A5401" w:rsidRDefault="00C7722F" w:rsidP="007C117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 xml:space="preserve">I coefficienti ottenuti vanno da un minimo di </w:t>
      </w:r>
      <w:r w:rsidR="00885B4E" w:rsidRPr="008A5401">
        <w:rPr>
          <w:rFonts w:cstheme="minorHAnsi"/>
          <w:sz w:val="24"/>
          <w:szCs w:val="24"/>
        </w:rPr>
        <w:t>1</w:t>
      </w:r>
      <w:r w:rsidRPr="008A5401">
        <w:rPr>
          <w:rFonts w:cstheme="minorHAnsi"/>
          <w:sz w:val="24"/>
          <w:szCs w:val="24"/>
        </w:rPr>
        <w:t xml:space="preserve">,5 ad un massimo di 6, i semafori indicano ed individuano tre livelli di pericolosità ambientale: Inferiore a </w:t>
      </w:r>
      <w:r w:rsidR="00885B4E" w:rsidRPr="008A5401">
        <w:rPr>
          <w:rFonts w:cstheme="minorHAnsi"/>
          <w:sz w:val="24"/>
          <w:szCs w:val="24"/>
        </w:rPr>
        <w:t>1</w:t>
      </w:r>
      <w:r w:rsidRPr="008A5401">
        <w:rPr>
          <w:rFonts w:cstheme="minorHAnsi"/>
          <w:sz w:val="24"/>
          <w:szCs w:val="24"/>
        </w:rPr>
        <w:t xml:space="preserve">,5? </w:t>
      </w:r>
      <w:r w:rsidRPr="008A5401">
        <w:rPr>
          <w:rFonts w:cstheme="minorHAnsi"/>
          <w:b/>
          <w:bCs/>
          <w:sz w:val="24"/>
          <w:szCs w:val="24"/>
        </w:rPr>
        <w:t>Verde</w:t>
      </w:r>
      <w:r w:rsidRPr="008A5401">
        <w:rPr>
          <w:rFonts w:cstheme="minorHAnsi"/>
          <w:sz w:val="24"/>
          <w:szCs w:val="24"/>
        </w:rPr>
        <w:t xml:space="preserve">, tutto bene, peccato che </w:t>
      </w:r>
      <w:r w:rsidR="00D57396">
        <w:rPr>
          <w:rFonts w:cstheme="minorHAnsi"/>
          <w:sz w:val="24"/>
          <w:szCs w:val="24"/>
        </w:rPr>
        <w:t>solo un “potenziatore”</w:t>
      </w:r>
      <w:r w:rsidRPr="008A5401">
        <w:rPr>
          <w:rFonts w:cstheme="minorHAnsi"/>
          <w:sz w:val="24"/>
          <w:szCs w:val="24"/>
        </w:rPr>
        <w:t xml:space="preserve"> </w:t>
      </w:r>
      <w:r w:rsidR="00D57396">
        <w:rPr>
          <w:rFonts w:cstheme="minorHAnsi"/>
          <w:sz w:val="24"/>
          <w:szCs w:val="24"/>
        </w:rPr>
        <w:t xml:space="preserve">e non un </w:t>
      </w:r>
      <w:r w:rsidRPr="008A5401">
        <w:rPr>
          <w:rFonts w:cstheme="minorHAnsi"/>
          <w:sz w:val="24"/>
          <w:szCs w:val="24"/>
        </w:rPr>
        <w:t>filtro</w:t>
      </w:r>
      <w:r w:rsidR="00D57396">
        <w:rPr>
          <w:rFonts w:cstheme="minorHAnsi"/>
          <w:sz w:val="24"/>
          <w:szCs w:val="24"/>
        </w:rPr>
        <w:t xml:space="preserve"> vero e proprio,</w:t>
      </w:r>
      <w:r w:rsidRPr="008A5401">
        <w:rPr>
          <w:rFonts w:cstheme="minorHAnsi"/>
          <w:sz w:val="24"/>
          <w:szCs w:val="24"/>
        </w:rPr>
        <w:t xml:space="preserve"> possa essere indicato con questo colore. </w:t>
      </w:r>
    </w:p>
    <w:p w14:paraId="7061F69B" w14:textId="426A2F23" w:rsidR="00C7722F" w:rsidRPr="008A5401" w:rsidRDefault="00C7722F" w:rsidP="007C117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 xml:space="preserve">Superiore a 6 </w:t>
      </w:r>
      <w:r w:rsidRPr="008A5401">
        <w:rPr>
          <w:rFonts w:cstheme="minorHAnsi"/>
          <w:b/>
          <w:bCs/>
          <w:sz w:val="24"/>
          <w:szCs w:val="24"/>
        </w:rPr>
        <w:t>doppio semaforo rosso</w:t>
      </w:r>
      <w:r w:rsidR="005153B7">
        <w:rPr>
          <w:rFonts w:cstheme="minorHAnsi"/>
          <w:b/>
          <w:bCs/>
          <w:sz w:val="24"/>
          <w:szCs w:val="24"/>
        </w:rPr>
        <w:t xml:space="preserve"> </w:t>
      </w:r>
      <w:r w:rsidR="005153B7">
        <w:rPr>
          <w:rFonts w:cstheme="minorHAnsi"/>
          <w:sz w:val="24"/>
          <w:szCs w:val="24"/>
        </w:rPr>
        <w:t>inutilizzabili!</w:t>
      </w:r>
      <w:r w:rsidRPr="008A5401">
        <w:rPr>
          <w:rFonts w:cstheme="minorHAnsi"/>
          <w:sz w:val="24"/>
          <w:szCs w:val="24"/>
        </w:rPr>
        <w:t xml:space="preserve"> La buona notizia è che</w:t>
      </w:r>
      <w:r w:rsidR="00986498" w:rsidRPr="008A5401">
        <w:rPr>
          <w:rFonts w:cstheme="minorHAnsi"/>
          <w:sz w:val="24"/>
          <w:szCs w:val="24"/>
        </w:rPr>
        <w:t xml:space="preserve"> solo un filtro</w:t>
      </w:r>
      <w:r w:rsidRPr="008A5401">
        <w:rPr>
          <w:rFonts w:cstheme="minorHAnsi"/>
          <w:sz w:val="24"/>
          <w:szCs w:val="24"/>
        </w:rPr>
        <w:t xml:space="preserve"> si è meritato questa classificazione.</w:t>
      </w:r>
    </w:p>
    <w:p w14:paraId="4F154E16" w14:textId="77777777" w:rsidR="002911D8" w:rsidRDefault="00293276" w:rsidP="007C117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 xml:space="preserve">I valori intermedi fissano il </w:t>
      </w:r>
      <w:r w:rsidRPr="008A5401">
        <w:rPr>
          <w:rFonts w:cstheme="minorHAnsi"/>
          <w:b/>
          <w:bCs/>
          <w:sz w:val="24"/>
          <w:szCs w:val="24"/>
        </w:rPr>
        <w:t>giallo</w:t>
      </w:r>
      <w:r w:rsidRPr="008A5401">
        <w:rPr>
          <w:rFonts w:cstheme="minorHAnsi"/>
          <w:sz w:val="24"/>
          <w:szCs w:val="24"/>
        </w:rPr>
        <w:t xml:space="preserve"> ed il </w:t>
      </w:r>
      <w:r w:rsidR="001A64B5" w:rsidRPr="00777A0E">
        <w:rPr>
          <w:rFonts w:cstheme="minorHAnsi"/>
          <w:b/>
          <w:bCs/>
          <w:sz w:val="24"/>
          <w:szCs w:val="24"/>
        </w:rPr>
        <w:t>rosso</w:t>
      </w:r>
      <w:r w:rsidRPr="008A5401">
        <w:rPr>
          <w:rFonts w:cstheme="minorHAnsi"/>
          <w:sz w:val="24"/>
          <w:szCs w:val="24"/>
        </w:rPr>
        <w:t>.</w:t>
      </w:r>
    </w:p>
    <w:p w14:paraId="5D310583" w14:textId="77777777" w:rsidR="002911D8" w:rsidRPr="00973EC4" w:rsidRDefault="002911D8" w:rsidP="007C117F">
      <w:pPr>
        <w:rPr>
          <w:rFonts w:cstheme="minorHAnsi"/>
          <w:sz w:val="16"/>
          <w:szCs w:val="16"/>
        </w:rPr>
      </w:pPr>
    </w:p>
    <w:p w14:paraId="5DBD41E2" w14:textId="7F619228" w:rsidR="00AB511B" w:rsidRPr="008A5401" w:rsidRDefault="00AB511B" w:rsidP="007C117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Ecco come si sono classificati i filtri solari considerati:</w:t>
      </w:r>
    </w:p>
    <w:p w14:paraId="041AFAD1" w14:textId="1A14DB00" w:rsidR="00AB511B" w:rsidRPr="005153B7" w:rsidRDefault="00AB511B" w:rsidP="007C117F">
      <w:pPr>
        <w:rPr>
          <w:rFonts w:cstheme="minorHAnsi"/>
          <w:sz w:val="12"/>
          <w:szCs w:val="12"/>
        </w:rPr>
      </w:pPr>
    </w:p>
    <w:tbl>
      <w:tblPr>
        <w:tblStyle w:val="Grigliatabella"/>
        <w:tblW w:w="9356" w:type="dxa"/>
        <w:tblInd w:w="-147" w:type="dxa"/>
        <w:tblLook w:val="04A0" w:firstRow="1" w:lastRow="0" w:firstColumn="1" w:lastColumn="0" w:noHBand="0" w:noVBand="1"/>
      </w:tblPr>
      <w:tblGrid>
        <w:gridCol w:w="7655"/>
        <w:gridCol w:w="1701"/>
      </w:tblGrid>
      <w:tr w:rsidR="00D57396" w:rsidRPr="00074412" w14:paraId="1A6BC16E" w14:textId="77777777" w:rsidTr="00074412">
        <w:tc>
          <w:tcPr>
            <w:tcW w:w="7655" w:type="dxa"/>
          </w:tcPr>
          <w:p w14:paraId="5CE4A74F" w14:textId="13643684" w:rsidR="00D57396" w:rsidRPr="00074412" w:rsidRDefault="00D57396" w:rsidP="007C117F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074412">
              <w:rPr>
                <w:rFonts w:cstheme="minorHAnsi"/>
                <w:sz w:val="28"/>
                <w:szCs w:val="28"/>
                <w:lang w:val="en-US"/>
              </w:rPr>
              <w:t>Calcium Carbonate, Hydroxyapatite</w:t>
            </w:r>
          </w:p>
        </w:tc>
        <w:tc>
          <w:tcPr>
            <w:tcW w:w="1701" w:type="dxa"/>
          </w:tcPr>
          <w:p w14:paraId="4AF35AB7" w14:textId="492AD74A" w:rsidR="00D57396" w:rsidRPr="00074412" w:rsidRDefault="00D57396" w:rsidP="00E41042">
            <w:pPr>
              <w:jc w:val="center"/>
              <w:rPr>
                <w:rFonts w:cstheme="minorHAnsi"/>
                <w:color w:val="FFCC00"/>
                <w:sz w:val="28"/>
                <w:szCs w:val="28"/>
              </w:rPr>
            </w:pPr>
            <w:r w:rsidRPr="00074412">
              <w:rPr>
                <w:rFonts w:cstheme="minorHAnsi"/>
                <w:color w:val="538135" w:themeColor="accent6" w:themeShade="BF"/>
                <w:sz w:val="32"/>
                <w:szCs w:val="32"/>
              </w:rPr>
              <w:sym w:font="Wingdings" w:char="F06C"/>
            </w:r>
          </w:p>
        </w:tc>
      </w:tr>
      <w:tr w:rsidR="00074412" w:rsidRPr="00456FCE" w14:paraId="72ABFCE8" w14:textId="77777777" w:rsidTr="00074412">
        <w:tc>
          <w:tcPr>
            <w:tcW w:w="7655" w:type="dxa"/>
          </w:tcPr>
          <w:p w14:paraId="6C15CAF2" w14:textId="77777777" w:rsidR="00074412" w:rsidRPr="00456FCE" w:rsidRDefault="00074412" w:rsidP="009A204C">
            <w:pPr>
              <w:rPr>
                <w:rFonts w:cstheme="minorHAnsi"/>
                <w:sz w:val="28"/>
                <w:szCs w:val="28"/>
              </w:rPr>
            </w:pPr>
            <w:r w:rsidRPr="00456FCE">
              <w:rPr>
                <w:rFonts w:cstheme="minorHAnsi"/>
                <w:sz w:val="28"/>
                <w:szCs w:val="28"/>
                <w:lang w:val="en-US"/>
              </w:rPr>
              <w:t>Titanium Dioxide (nano):</w:t>
            </w:r>
          </w:p>
        </w:tc>
        <w:tc>
          <w:tcPr>
            <w:tcW w:w="1701" w:type="dxa"/>
          </w:tcPr>
          <w:p w14:paraId="1B179496" w14:textId="77777777" w:rsidR="00074412" w:rsidRPr="00456FCE" w:rsidRDefault="00074412" w:rsidP="009A204C">
            <w:pPr>
              <w:jc w:val="center"/>
              <w:rPr>
                <w:rFonts w:cstheme="minorHAnsi"/>
                <w:color w:val="FFCC00"/>
                <w:sz w:val="32"/>
                <w:szCs w:val="32"/>
              </w:rPr>
            </w:pPr>
            <w:r w:rsidRPr="00456FCE">
              <w:rPr>
                <w:rFonts w:cstheme="minorHAnsi"/>
                <w:color w:val="FFCC00"/>
                <w:sz w:val="32"/>
                <w:szCs w:val="32"/>
              </w:rPr>
              <w:sym w:font="Wingdings" w:char="F06C"/>
            </w:r>
          </w:p>
        </w:tc>
      </w:tr>
      <w:tr w:rsidR="00074412" w:rsidRPr="00456FCE" w14:paraId="5980730C" w14:textId="77777777" w:rsidTr="00074412">
        <w:tc>
          <w:tcPr>
            <w:tcW w:w="7655" w:type="dxa"/>
          </w:tcPr>
          <w:p w14:paraId="4B1235E2" w14:textId="77777777" w:rsidR="00074412" w:rsidRPr="00456FCE" w:rsidRDefault="00074412" w:rsidP="009A204C">
            <w:pPr>
              <w:rPr>
                <w:rFonts w:cstheme="minorHAnsi"/>
                <w:sz w:val="28"/>
                <w:szCs w:val="28"/>
              </w:rPr>
            </w:pPr>
            <w:r w:rsidRPr="00456FCE">
              <w:rPr>
                <w:rFonts w:cstheme="minorHAnsi"/>
                <w:sz w:val="28"/>
                <w:szCs w:val="28"/>
                <w:lang w:val="en-US"/>
              </w:rPr>
              <w:t>Bis-</w:t>
            </w:r>
            <w:proofErr w:type="spellStart"/>
            <w:r w:rsidRPr="00456FCE">
              <w:rPr>
                <w:rFonts w:cstheme="minorHAnsi"/>
                <w:sz w:val="28"/>
                <w:szCs w:val="28"/>
                <w:lang w:val="en-US"/>
              </w:rPr>
              <w:t>Ethylhexyloxyphenol</w:t>
            </w:r>
            <w:proofErr w:type="spellEnd"/>
            <w:r w:rsidRPr="00456FCE">
              <w:rPr>
                <w:rFonts w:cstheme="minorHAnsi"/>
                <w:sz w:val="28"/>
                <w:szCs w:val="28"/>
                <w:lang w:val="en-US"/>
              </w:rPr>
              <w:t xml:space="preserve"> Methoxyphenyl Triazine</w:t>
            </w:r>
          </w:p>
        </w:tc>
        <w:tc>
          <w:tcPr>
            <w:tcW w:w="1701" w:type="dxa"/>
          </w:tcPr>
          <w:p w14:paraId="14AA04A2" w14:textId="77777777" w:rsidR="00074412" w:rsidRPr="00456FCE" w:rsidRDefault="00074412" w:rsidP="009A204C">
            <w:pPr>
              <w:jc w:val="center"/>
              <w:rPr>
                <w:rFonts w:cstheme="minorHAnsi"/>
                <w:color w:val="FFCC00"/>
                <w:sz w:val="32"/>
                <w:szCs w:val="32"/>
              </w:rPr>
            </w:pPr>
            <w:r w:rsidRPr="00456FCE">
              <w:rPr>
                <w:rFonts w:cstheme="minorHAnsi"/>
                <w:color w:val="FFCC00"/>
                <w:sz w:val="32"/>
                <w:szCs w:val="32"/>
              </w:rPr>
              <w:sym w:font="Wingdings" w:char="F06C"/>
            </w:r>
          </w:p>
        </w:tc>
      </w:tr>
      <w:tr w:rsidR="00074412" w:rsidRPr="00456FCE" w14:paraId="1AE4C005" w14:textId="77777777" w:rsidTr="00074412">
        <w:tc>
          <w:tcPr>
            <w:tcW w:w="7655" w:type="dxa"/>
          </w:tcPr>
          <w:p w14:paraId="2FCA760B" w14:textId="77777777" w:rsidR="00074412" w:rsidRPr="00456FCE" w:rsidRDefault="00074412" w:rsidP="009A204C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456FCE">
              <w:rPr>
                <w:rFonts w:cstheme="minorHAnsi"/>
                <w:sz w:val="28"/>
                <w:szCs w:val="28"/>
                <w:lang w:val="en-US"/>
              </w:rPr>
              <w:t>Ethylhexyl</w:t>
            </w:r>
            <w:proofErr w:type="spellEnd"/>
            <w:r w:rsidRPr="00456FCE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56FCE">
              <w:rPr>
                <w:rFonts w:cstheme="minorHAnsi"/>
                <w:sz w:val="28"/>
                <w:szCs w:val="28"/>
                <w:lang w:val="en-US"/>
              </w:rPr>
              <w:t>Triazone</w:t>
            </w:r>
            <w:proofErr w:type="spellEnd"/>
          </w:p>
        </w:tc>
        <w:tc>
          <w:tcPr>
            <w:tcW w:w="1701" w:type="dxa"/>
          </w:tcPr>
          <w:p w14:paraId="051F3FF1" w14:textId="77777777" w:rsidR="00074412" w:rsidRPr="00456FCE" w:rsidRDefault="00074412" w:rsidP="009A204C">
            <w:pPr>
              <w:jc w:val="center"/>
              <w:rPr>
                <w:rFonts w:cstheme="minorHAnsi"/>
                <w:color w:val="FFCC00"/>
                <w:sz w:val="32"/>
                <w:szCs w:val="32"/>
              </w:rPr>
            </w:pPr>
            <w:r w:rsidRPr="00456FCE">
              <w:rPr>
                <w:rFonts w:cstheme="minorHAnsi"/>
                <w:color w:val="FFCC00"/>
                <w:sz w:val="32"/>
                <w:szCs w:val="32"/>
              </w:rPr>
              <w:sym w:font="Wingdings" w:char="F06C"/>
            </w:r>
          </w:p>
        </w:tc>
      </w:tr>
      <w:tr w:rsidR="00074412" w:rsidRPr="00456FCE" w14:paraId="4EC1582E" w14:textId="77777777" w:rsidTr="00074412">
        <w:tc>
          <w:tcPr>
            <w:tcW w:w="7655" w:type="dxa"/>
          </w:tcPr>
          <w:p w14:paraId="54A72D86" w14:textId="77777777" w:rsidR="00074412" w:rsidRPr="00456FCE" w:rsidRDefault="00074412" w:rsidP="009A204C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456FCE">
              <w:rPr>
                <w:rFonts w:cstheme="minorHAnsi"/>
                <w:sz w:val="28"/>
                <w:szCs w:val="28"/>
                <w:lang w:val="en-US"/>
              </w:rPr>
              <w:t>Phenylbenzimidazole</w:t>
            </w:r>
            <w:proofErr w:type="spellEnd"/>
            <w:r w:rsidRPr="00456FCE">
              <w:rPr>
                <w:rFonts w:cstheme="minorHAnsi"/>
                <w:sz w:val="28"/>
                <w:szCs w:val="28"/>
                <w:lang w:val="en-US"/>
              </w:rPr>
              <w:t xml:space="preserve"> Sulfonic Acid</w:t>
            </w:r>
          </w:p>
        </w:tc>
        <w:tc>
          <w:tcPr>
            <w:tcW w:w="1701" w:type="dxa"/>
          </w:tcPr>
          <w:p w14:paraId="2C8A3FE1" w14:textId="77777777" w:rsidR="00074412" w:rsidRPr="00456FCE" w:rsidRDefault="00074412" w:rsidP="009A204C">
            <w:pPr>
              <w:jc w:val="center"/>
              <w:rPr>
                <w:rFonts w:cstheme="minorHAnsi"/>
                <w:color w:val="FFCC00"/>
                <w:sz w:val="32"/>
                <w:szCs w:val="32"/>
              </w:rPr>
            </w:pPr>
            <w:r w:rsidRPr="00456FCE">
              <w:rPr>
                <w:rFonts w:cstheme="minorHAnsi"/>
                <w:color w:val="FFCC00"/>
                <w:sz w:val="32"/>
                <w:szCs w:val="32"/>
              </w:rPr>
              <w:sym w:font="Wingdings" w:char="F06C"/>
            </w:r>
          </w:p>
        </w:tc>
      </w:tr>
      <w:tr w:rsidR="00074412" w:rsidRPr="00456FCE" w14:paraId="270965A5" w14:textId="77777777" w:rsidTr="00074412">
        <w:tc>
          <w:tcPr>
            <w:tcW w:w="7655" w:type="dxa"/>
          </w:tcPr>
          <w:p w14:paraId="6A60B473" w14:textId="77777777" w:rsidR="00074412" w:rsidRPr="00456FCE" w:rsidRDefault="00074412" w:rsidP="009A204C">
            <w:pPr>
              <w:rPr>
                <w:rFonts w:cstheme="minorHAnsi"/>
                <w:sz w:val="28"/>
                <w:szCs w:val="28"/>
              </w:rPr>
            </w:pPr>
            <w:r w:rsidRPr="00456FCE">
              <w:rPr>
                <w:rFonts w:cstheme="minorHAnsi"/>
                <w:sz w:val="28"/>
                <w:szCs w:val="28"/>
                <w:lang w:val="en-US"/>
              </w:rPr>
              <w:t xml:space="preserve">Diethylamino </w:t>
            </w:r>
            <w:proofErr w:type="spellStart"/>
            <w:r w:rsidRPr="00456FCE">
              <w:rPr>
                <w:rFonts w:cstheme="minorHAnsi"/>
                <w:sz w:val="28"/>
                <w:szCs w:val="28"/>
                <w:lang w:val="en-US"/>
              </w:rPr>
              <w:t>Hydroxybenzoyl</w:t>
            </w:r>
            <w:proofErr w:type="spellEnd"/>
            <w:r w:rsidRPr="00456FCE">
              <w:rPr>
                <w:rFonts w:cstheme="minorHAnsi"/>
                <w:sz w:val="28"/>
                <w:szCs w:val="28"/>
                <w:lang w:val="en-US"/>
              </w:rPr>
              <w:t xml:space="preserve"> Hexyl Benzoate</w:t>
            </w:r>
          </w:p>
        </w:tc>
        <w:tc>
          <w:tcPr>
            <w:tcW w:w="1701" w:type="dxa"/>
          </w:tcPr>
          <w:p w14:paraId="1AF79485" w14:textId="77777777" w:rsidR="00074412" w:rsidRPr="00456FCE" w:rsidRDefault="00074412" w:rsidP="009A204C">
            <w:pPr>
              <w:jc w:val="center"/>
              <w:rPr>
                <w:rFonts w:cstheme="minorHAnsi"/>
                <w:color w:val="FFCC00"/>
                <w:sz w:val="32"/>
                <w:szCs w:val="32"/>
              </w:rPr>
            </w:pPr>
            <w:r w:rsidRPr="00456FCE">
              <w:rPr>
                <w:rFonts w:cstheme="minorHAnsi"/>
                <w:color w:val="FFCC00"/>
                <w:sz w:val="32"/>
                <w:szCs w:val="32"/>
              </w:rPr>
              <w:sym w:font="Wingdings" w:char="F06C"/>
            </w:r>
          </w:p>
        </w:tc>
      </w:tr>
      <w:tr w:rsidR="00074412" w:rsidRPr="00456FCE" w14:paraId="549B3029" w14:textId="77777777" w:rsidTr="00074412">
        <w:tc>
          <w:tcPr>
            <w:tcW w:w="7655" w:type="dxa"/>
          </w:tcPr>
          <w:p w14:paraId="2E8D2EAE" w14:textId="77777777" w:rsidR="00074412" w:rsidRPr="00456FCE" w:rsidRDefault="00074412" w:rsidP="009A204C">
            <w:pPr>
              <w:rPr>
                <w:rFonts w:cstheme="minorHAnsi"/>
                <w:sz w:val="28"/>
                <w:szCs w:val="28"/>
              </w:rPr>
            </w:pPr>
            <w:r w:rsidRPr="00456FCE">
              <w:rPr>
                <w:rFonts w:cstheme="minorHAnsi"/>
                <w:sz w:val="28"/>
                <w:szCs w:val="28"/>
                <w:lang w:val="en-US"/>
              </w:rPr>
              <w:t>Tris Biphenyl Triazine (nano)</w:t>
            </w:r>
          </w:p>
        </w:tc>
        <w:tc>
          <w:tcPr>
            <w:tcW w:w="1701" w:type="dxa"/>
          </w:tcPr>
          <w:p w14:paraId="7944847A" w14:textId="77777777" w:rsidR="00074412" w:rsidRPr="00456FCE" w:rsidRDefault="00074412" w:rsidP="009A204C">
            <w:pPr>
              <w:jc w:val="center"/>
              <w:rPr>
                <w:rFonts w:cstheme="minorHAnsi"/>
                <w:color w:val="FFCC00"/>
                <w:sz w:val="32"/>
                <w:szCs w:val="32"/>
              </w:rPr>
            </w:pPr>
            <w:r w:rsidRPr="00456FCE">
              <w:rPr>
                <w:rFonts w:cstheme="minorHAnsi"/>
                <w:color w:val="FFCC00"/>
                <w:sz w:val="32"/>
                <w:szCs w:val="32"/>
              </w:rPr>
              <w:sym w:font="Wingdings" w:char="F06C"/>
            </w:r>
          </w:p>
        </w:tc>
      </w:tr>
      <w:tr w:rsidR="00074412" w:rsidRPr="00456FCE" w14:paraId="2B4D3C8B" w14:textId="77777777" w:rsidTr="00074412">
        <w:tc>
          <w:tcPr>
            <w:tcW w:w="7655" w:type="dxa"/>
          </w:tcPr>
          <w:p w14:paraId="609367D7" w14:textId="77777777" w:rsidR="00074412" w:rsidRPr="00CC1E97" w:rsidRDefault="00074412" w:rsidP="009A204C">
            <w:pPr>
              <w:rPr>
                <w:rFonts w:cstheme="minorHAnsi"/>
                <w:sz w:val="28"/>
                <w:szCs w:val="28"/>
                <w:lang w:val="en-US"/>
              </w:rPr>
            </w:pPr>
            <w:proofErr w:type="spellStart"/>
            <w:r w:rsidRPr="00456FCE">
              <w:rPr>
                <w:rFonts w:cstheme="minorHAnsi"/>
                <w:sz w:val="28"/>
                <w:szCs w:val="28"/>
                <w:lang w:val="en-US"/>
              </w:rPr>
              <w:t>Ethylhexyl</w:t>
            </w:r>
            <w:proofErr w:type="spellEnd"/>
            <w:r w:rsidRPr="00456FCE">
              <w:rPr>
                <w:rFonts w:cstheme="minorHAnsi"/>
                <w:sz w:val="28"/>
                <w:szCs w:val="28"/>
                <w:lang w:val="en-US"/>
              </w:rPr>
              <w:t xml:space="preserve"> Methoxycinnamate</w:t>
            </w:r>
          </w:p>
        </w:tc>
        <w:tc>
          <w:tcPr>
            <w:tcW w:w="1701" w:type="dxa"/>
          </w:tcPr>
          <w:p w14:paraId="12037FDF" w14:textId="77777777" w:rsidR="00074412" w:rsidRPr="00456FCE" w:rsidRDefault="00074412" w:rsidP="009A204C">
            <w:pPr>
              <w:jc w:val="center"/>
              <w:rPr>
                <w:rFonts w:cstheme="minorHAnsi"/>
                <w:color w:val="FFCC00"/>
                <w:sz w:val="32"/>
                <w:szCs w:val="32"/>
              </w:rPr>
            </w:pPr>
            <w:r w:rsidRPr="00456FCE">
              <w:rPr>
                <w:rFonts w:cstheme="minorHAnsi"/>
                <w:color w:val="FFCC00"/>
                <w:sz w:val="32"/>
                <w:szCs w:val="32"/>
              </w:rPr>
              <w:sym w:font="Wingdings" w:char="F06C"/>
            </w:r>
          </w:p>
        </w:tc>
      </w:tr>
      <w:tr w:rsidR="00074412" w:rsidRPr="00456FCE" w14:paraId="06337DAA" w14:textId="77777777" w:rsidTr="00074412">
        <w:tc>
          <w:tcPr>
            <w:tcW w:w="7655" w:type="dxa"/>
          </w:tcPr>
          <w:p w14:paraId="4D18729E" w14:textId="77777777" w:rsidR="00074412" w:rsidRPr="00456FCE" w:rsidRDefault="00074412" w:rsidP="009A204C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456FCE">
              <w:rPr>
                <w:rFonts w:cstheme="minorHAnsi"/>
                <w:sz w:val="28"/>
                <w:szCs w:val="28"/>
              </w:rPr>
              <w:t>Methylene</w:t>
            </w:r>
            <w:proofErr w:type="spellEnd"/>
            <w:r w:rsidRPr="00456FCE">
              <w:rPr>
                <w:rFonts w:cstheme="minorHAnsi"/>
                <w:sz w:val="28"/>
                <w:szCs w:val="28"/>
              </w:rPr>
              <w:t xml:space="preserve"> Bis-</w:t>
            </w:r>
            <w:proofErr w:type="spellStart"/>
            <w:r w:rsidRPr="00456FCE">
              <w:rPr>
                <w:rFonts w:cstheme="minorHAnsi"/>
                <w:sz w:val="28"/>
                <w:szCs w:val="28"/>
              </w:rPr>
              <w:t>Benzotriazolyl</w:t>
            </w:r>
            <w:proofErr w:type="spellEnd"/>
            <w:r w:rsidRPr="00456FCE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456FCE">
              <w:rPr>
                <w:rFonts w:cstheme="minorHAnsi"/>
                <w:sz w:val="28"/>
                <w:szCs w:val="28"/>
              </w:rPr>
              <w:t>Tetramethylbutylphenol</w:t>
            </w:r>
            <w:proofErr w:type="spellEnd"/>
            <w:r w:rsidRPr="00456FCE">
              <w:rPr>
                <w:rFonts w:cstheme="minorHAnsi"/>
                <w:sz w:val="28"/>
                <w:szCs w:val="28"/>
              </w:rPr>
              <w:t xml:space="preserve"> (nano)</w:t>
            </w:r>
          </w:p>
        </w:tc>
        <w:tc>
          <w:tcPr>
            <w:tcW w:w="1701" w:type="dxa"/>
          </w:tcPr>
          <w:p w14:paraId="3DF1F43C" w14:textId="77777777" w:rsidR="00074412" w:rsidRPr="00456FCE" w:rsidRDefault="00074412" w:rsidP="009A204C">
            <w:pPr>
              <w:jc w:val="center"/>
              <w:rPr>
                <w:rFonts w:cstheme="minorHAnsi"/>
                <w:color w:val="FFCC00"/>
                <w:sz w:val="32"/>
                <w:szCs w:val="32"/>
              </w:rPr>
            </w:pPr>
            <w:r w:rsidRPr="00456FCE">
              <w:rPr>
                <w:rFonts w:cstheme="minorHAnsi"/>
                <w:color w:val="FF0000"/>
                <w:sz w:val="32"/>
                <w:szCs w:val="32"/>
              </w:rPr>
              <w:sym w:font="Wingdings" w:char="F06C"/>
            </w:r>
          </w:p>
        </w:tc>
      </w:tr>
      <w:tr w:rsidR="00074412" w:rsidRPr="00456FCE" w14:paraId="122B7343" w14:textId="77777777" w:rsidTr="00074412">
        <w:tc>
          <w:tcPr>
            <w:tcW w:w="7655" w:type="dxa"/>
          </w:tcPr>
          <w:p w14:paraId="00688A66" w14:textId="77777777" w:rsidR="00074412" w:rsidRPr="00456FCE" w:rsidRDefault="00074412" w:rsidP="009A204C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456FCE">
              <w:rPr>
                <w:rFonts w:cstheme="minorHAnsi"/>
                <w:sz w:val="28"/>
                <w:szCs w:val="28"/>
                <w:lang w:val="en-US"/>
              </w:rPr>
              <w:t>Ethylhexyl</w:t>
            </w:r>
            <w:proofErr w:type="spellEnd"/>
            <w:r w:rsidRPr="00456FCE">
              <w:rPr>
                <w:rFonts w:cstheme="minorHAnsi"/>
                <w:sz w:val="28"/>
                <w:szCs w:val="28"/>
                <w:lang w:val="en-US"/>
              </w:rPr>
              <w:t xml:space="preserve"> Salicylate</w:t>
            </w:r>
          </w:p>
        </w:tc>
        <w:tc>
          <w:tcPr>
            <w:tcW w:w="1701" w:type="dxa"/>
          </w:tcPr>
          <w:p w14:paraId="459221E7" w14:textId="77777777" w:rsidR="00074412" w:rsidRPr="00456FCE" w:rsidRDefault="00074412" w:rsidP="009A204C">
            <w:pPr>
              <w:jc w:val="center"/>
              <w:rPr>
                <w:rFonts w:cstheme="minorHAnsi"/>
                <w:color w:val="FFCC00"/>
                <w:sz w:val="32"/>
                <w:szCs w:val="32"/>
              </w:rPr>
            </w:pPr>
            <w:r w:rsidRPr="00456FCE">
              <w:rPr>
                <w:rFonts w:cstheme="minorHAnsi"/>
                <w:color w:val="FF0000"/>
                <w:sz w:val="32"/>
                <w:szCs w:val="32"/>
              </w:rPr>
              <w:sym w:font="Wingdings" w:char="F06C"/>
            </w:r>
          </w:p>
        </w:tc>
      </w:tr>
      <w:tr w:rsidR="00074412" w:rsidRPr="00456FCE" w14:paraId="6AFD3A57" w14:textId="77777777" w:rsidTr="00074412">
        <w:tc>
          <w:tcPr>
            <w:tcW w:w="7655" w:type="dxa"/>
          </w:tcPr>
          <w:p w14:paraId="27F1991F" w14:textId="77777777" w:rsidR="00074412" w:rsidRPr="00456FCE" w:rsidRDefault="00074412" w:rsidP="009A204C">
            <w:pPr>
              <w:rPr>
                <w:rFonts w:cstheme="minorHAnsi"/>
                <w:sz w:val="28"/>
                <w:szCs w:val="28"/>
              </w:rPr>
            </w:pPr>
            <w:r w:rsidRPr="00456FCE">
              <w:rPr>
                <w:rFonts w:cstheme="minorHAnsi"/>
                <w:sz w:val="28"/>
                <w:szCs w:val="28"/>
                <w:lang w:val="en-US"/>
              </w:rPr>
              <w:t>Isoamyl p-Methoxycinnamate</w:t>
            </w:r>
          </w:p>
        </w:tc>
        <w:tc>
          <w:tcPr>
            <w:tcW w:w="1701" w:type="dxa"/>
          </w:tcPr>
          <w:p w14:paraId="7A8C148C" w14:textId="77777777" w:rsidR="00074412" w:rsidRPr="00456FCE" w:rsidRDefault="00074412" w:rsidP="009A204C">
            <w:pPr>
              <w:jc w:val="center"/>
              <w:rPr>
                <w:rFonts w:cstheme="minorHAnsi"/>
                <w:color w:val="FFCC00"/>
                <w:sz w:val="32"/>
                <w:szCs w:val="32"/>
              </w:rPr>
            </w:pPr>
            <w:r w:rsidRPr="00456FCE">
              <w:rPr>
                <w:rFonts w:cstheme="minorHAnsi"/>
                <w:color w:val="FF0000"/>
                <w:sz w:val="32"/>
                <w:szCs w:val="32"/>
              </w:rPr>
              <w:sym w:font="Wingdings" w:char="F06C"/>
            </w:r>
          </w:p>
        </w:tc>
      </w:tr>
      <w:tr w:rsidR="00074412" w:rsidRPr="00456FCE" w14:paraId="30CF1A03" w14:textId="77777777" w:rsidTr="00074412">
        <w:tc>
          <w:tcPr>
            <w:tcW w:w="7655" w:type="dxa"/>
          </w:tcPr>
          <w:p w14:paraId="0FB402A3" w14:textId="77777777" w:rsidR="00074412" w:rsidRPr="00456FCE" w:rsidRDefault="00074412" w:rsidP="009A204C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56FCE">
              <w:rPr>
                <w:rFonts w:cstheme="minorHAnsi"/>
                <w:sz w:val="28"/>
                <w:szCs w:val="28"/>
                <w:lang w:val="en-US"/>
              </w:rPr>
              <w:t>Zinc Oxide (Nano)</w:t>
            </w:r>
          </w:p>
        </w:tc>
        <w:tc>
          <w:tcPr>
            <w:tcW w:w="1701" w:type="dxa"/>
          </w:tcPr>
          <w:p w14:paraId="07D5D167" w14:textId="77777777" w:rsidR="00074412" w:rsidRPr="00456FCE" w:rsidRDefault="00074412" w:rsidP="009A204C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 w:rsidRPr="00456FCE">
              <w:rPr>
                <w:rFonts w:cstheme="minorHAnsi"/>
                <w:color w:val="FF0000"/>
                <w:sz w:val="32"/>
                <w:szCs w:val="32"/>
              </w:rPr>
              <w:sym w:font="Wingdings" w:char="F06C"/>
            </w:r>
          </w:p>
        </w:tc>
      </w:tr>
      <w:tr w:rsidR="00074412" w:rsidRPr="00456FCE" w14:paraId="21A0BE73" w14:textId="77777777" w:rsidTr="00074412">
        <w:tc>
          <w:tcPr>
            <w:tcW w:w="7655" w:type="dxa"/>
          </w:tcPr>
          <w:p w14:paraId="1425A468" w14:textId="77777777" w:rsidR="00074412" w:rsidRPr="00456FCE" w:rsidRDefault="00074412" w:rsidP="009A204C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56FCE">
              <w:rPr>
                <w:rFonts w:cstheme="minorHAnsi"/>
                <w:sz w:val="28"/>
                <w:szCs w:val="28"/>
                <w:lang w:val="en-US"/>
              </w:rPr>
              <w:t xml:space="preserve">Disodium Phenyl Dibenzimidazole </w:t>
            </w:r>
            <w:proofErr w:type="spellStart"/>
            <w:r w:rsidRPr="00456FCE">
              <w:rPr>
                <w:rFonts w:cstheme="minorHAnsi"/>
                <w:sz w:val="28"/>
                <w:szCs w:val="28"/>
                <w:lang w:val="en-US"/>
              </w:rPr>
              <w:t>Tetrasulfonate</w:t>
            </w:r>
            <w:proofErr w:type="spellEnd"/>
          </w:p>
        </w:tc>
        <w:tc>
          <w:tcPr>
            <w:tcW w:w="1701" w:type="dxa"/>
          </w:tcPr>
          <w:p w14:paraId="0320EFEB" w14:textId="77777777" w:rsidR="00074412" w:rsidRPr="00456FCE" w:rsidRDefault="00074412" w:rsidP="009A204C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 w:rsidRPr="00456FCE">
              <w:rPr>
                <w:rFonts w:cstheme="minorHAnsi"/>
                <w:color w:val="FF0000"/>
                <w:sz w:val="32"/>
                <w:szCs w:val="32"/>
              </w:rPr>
              <w:sym w:font="Wingdings" w:char="F06C"/>
            </w:r>
          </w:p>
        </w:tc>
      </w:tr>
      <w:tr w:rsidR="00074412" w:rsidRPr="00456FCE" w14:paraId="565272C2" w14:textId="77777777" w:rsidTr="00074412">
        <w:tc>
          <w:tcPr>
            <w:tcW w:w="7655" w:type="dxa"/>
          </w:tcPr>
          <w:p w14:paraId="2EB6FE79" w14:textId="77777777" w:rsidR="00074412" w:rsidRPr="00456FCE" w:rsidRDefault="00074412" w:rsidP="009A204C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56FCE">
              <w:rPr>
                <w:rFonts w:cstheme="minorHAnsi"/>
                <w:sz w:val="28"/>
                <w:szCs w:val="28"/>
                <w:lang w:val="en-US"/>
              </w:rPr>
              <w:t xml:space="preserve">Butyl </w:t>
            </w:r>
            <w:proofErr w:type="spellStart"/>
            <w:r w:rsidRPr="00456FCE">
              <w:rPr>
                <w:rFonts w:cstheme="minorHAnsi"/>
                <w:sz w:val="28"/>
                <w:szCs w:val="28"/>
                <w:lang w:val="en-US"/>
              </w:rPr>
              <w:t>Methoxydibenzoylmethane</w:t>
            </w:r>
            <w:proofErr w:type="spellEnd"/>
          </w:p>
        </w:tc>
        <w:tc>
          <w:tcPr>
            <w:tcW w:w="1701" w:type="dxa"/>
          </w:tcPr>
          <w:p w14:paraId="3D4D3762" w14:textId="77777777" w:rsidR="00074412" w:rsidRPr="00456FCE" w:rsidRDefault="00074412" w:rsidP="009A204C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 w:rsidRPr="00456FCE">
              <w:rPr>
                <w:rFonts w:cstheme="minorHAnsi"/>
                <w:color w:val="FF0000"/>
                <w:sz w:val="32"/>
                <w:szCs w:val="32"/>
              </w:rPr>
              <w:sym w:font="Wingdings" w:char="F06C"/>
            </w:r>
          </w:p>
        </w:tc>
      </w:tr>
      <w:tr w:rsidR="00074412" w:rsidRPr="00456FCE" w14:paraId="680B29F4" w14:textId="77777777" w:rsidTr="00074412">
        <w:tc>
          <w:tcPr>
            <w:tcW w:w="7655" w:type="dxa"/>
          </w:tcPr>
          <w:p w14:paraId="3409533F" w14:textId="77777777" w:rsidR="00074412" w:rsidRPr="00456FCE" w:rsidRDefault="00074412" w:rsidP="009A204C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56FCE">
              <w:rPr>
                <w:rFonts w:cstheme="minorHAnsi"/>
                <w:sz w:val="28"/>
                <w:szCs w:val="28"/>
                <w:lang w:val="en-US"/>
              </w:rPr>
              <w:t>Polysilicone-15</w:t>
            </w:r>
          </w:p>
        </w:tc>
        <w:tc>
          <w:tcPr>
            <w:tcW w:w="1701" w:type="dxa"/>
          </w:tcPr>
          <w:p w14:paraId="64CB5866" w14:textId="77777777" w:rsidR="00074412" w:rsidRPr="00456FCE" w:rsidRDefault="00074412" w:rsidP="009A204C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 w:rsidRPr="00456FCE">
              <w:rPr>
                <w:rFonts w:cstheme="minorHAnsi"/>
                <w:color w:val="FF0000"/>
                <w:sz w:val="32"/>
                <w:szCs w:val="32"/>
              </w:rPr>
              <w:sym w:font="Wingdings" w:char="F06C"/>
            </w:r>
          </w:p>
        </w:tc>
      </w:tr>
      <w:tr w:rsidR="00074412" w:rsidRPr="00456FCE" w14:paraId="0911A2D5" w14:textId="77777777" w:rsidTr="00074412">
        <w:tc>
          <w:tcPr>
            <w:tcW w:w="7655" w:type="dxa"/>
          </w:tcPr>
          <w:p w14:paraId="0F555ADF" w14:textId="77777777" w:rsidR="00074412" w:rsidRPr="00456FCE" w:rsidRDefault="00074412" w:rsidP="009A204C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56FCE">
              <w:rPr>
                <w:rFonts w:cstheme="minorHAnsi"/>
                <w:sz w:val="28"/>
                <w:szCs w:val="28"/>
                <w:lang w:val="en-US"/>
              </w:rPr>
              <w:t xml:space="preserve">Drometrizole </w:t>
            </w:r>
            <w:proofErr w:type="spellStart"/>
            <w:r w:rsidRPr="00456FCE">
              <w:rPr>
                <w:rFonts w:cstheme="minorHAnsi"/>
                <w:sz w:val="28"/>
                <w:szCs w:val="28"/>
                <w:lang w:val="en-US"/>
              </w:rPr>
              <w:t>Trisiloxane</w:t>
            </w:r>
            <w:proofErr w:type="spellEnd"/>
          </w:p>
        </w:tc>
        <w:tc>
          <w:tcPr>
            <w:tcW w:w="1701" w:type="dxa"/>
          </w:tcPr>
          <w:p w14:paraId="588BDFB2" w14:textId="77777777" w:rsidR="00074412" w:rsidRPr="00456FCE" w:rsidRDefault="00074412" w:rsidP="009A204C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 w:rsidRPr="00456FCE">
              <w:rPr>
                <w:rFonts w:cstheme="minorHAnsi"/>
                <w:color w:val="FF0000"/>
                <w:sz w:val="32"/>
                <w:szCs w:val="32"/>
              </w:rPr>
              <w:sym w:font="Wingdings" w:char="F06C"/>
            </w:r>
          </w:p>
        </w:tc>
      </w:tr>
      <w:tr w:rsidR="00074412" w:rsidRPr="00456FCE" w14:paraId="730697A7" w14:textId="77777777" w:rsidTr="00074412">
        <w:tc>
          <w:tcPr>
            <w:tcW w:w="7655" w:type="dxa"/>
          </w:tcPr>
          <w:p w14:paraId="04A07FD4" w14:textId="77777777" w:rsidR="00074412" w:rsidRPr="00456FCE" w:rsidRDefault="00074412" w:rsidP="009A204C">
            <w:pPr>
              <w:rPr>
                <w:rFonts w:cstheme="minorHAnsi"/>
                <w:sz w:val="28"/>
                <w:szCs w:val="28"/>
                <w:lang w:val="en-US"/>
              </w:rPr>
            </w:pPr>
            <w:proofErr w:type="spellStart"/>
            <w:r w:rsidRPr="00456FCE">
              <w:rPr>
                <w:rFonts w:cstheme="minorHAnsi"/>
                <w:sz w:val="28"/>
                <w:szCs w:val="28"/>
                <w:lang w:val="en-US"/>
              </w:rPr>
              <w:t>Terephthalylidene</w:t>
            </w:r>
            <w:proofErr w:type="spellEnd"/>
            <w:r w:rsidRPr="00456FCE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56FCE">
              <w:rPr>
                <w:rFonts w:cstheme="minorHAnsi"/>
                <w:sz w:val="28"/>
                <w:szCs w:val="28"/>
                <w:lang w:val="en-US"/>
              </w:rPr>
              <w:t>Dicamphor</w:t>
            </w:r>
            <w:proofErr w:type="spellEnd"/>
            <w:r w:rsidRPr="00456FCE">
              <w:rPr>
                <w:rFonts w:cstheme="minorHAnsi"/>
                <w:sz w:val="28"/>
                <w:szCs w:val="28"/>
                <w:lang w:val="en-US"/>
              </w:rPr>
              <w:t xml:space="preserve"> Sulfonic Acid</w:t>
            </w:r>
          </w:p>
        </w:tc>
        <w:tc>
          <w:tcPr>
            <w:tcW w:w="1701" w:type="dxa"/>
          </w:tcPr>
          <w:p w14:paraId="1C548F35" w14:textId="77777777" w:rsidR="00074412" w:rsidRPr="00456FCE" w:rsidRDefault="00074412" w:rsidP="009A204C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 w:rsidRPr="00456FCE">
              <w:rPr>
                <w:rFonts w:cstheme="minorHAnsi"/>
                <w:color w:val="FF0000"/>
                <w:sz w:val="32"/>
                <w:szCs w:val="32"/>
              </w:rPr>
              <w:sym w:font="Wingdings" w:char="F06C"/>
            </w:r>
          </w:p>
        </w:tc>
      </w:tr>
      <w:tr w:rsidR="00074412" w:rsidRPr="00456FCE" w14:paraId="0BAFD9ED" w14:textId="77777777" w:rsidTr="00074412">
        <w:tc>
          <w:tcPr>
            <w:tcW w:w="7655" w:type="dxa"/>
          </w:tcPr>
          <w:p w14:paraId="5EF4D2BC" w14:textId="77777777" w:rsidR="00074412" w:rsidRPr="00456FCE" w:rsidRDefault="00074412" w:rsidP="009A204C">
            <w:pPr>
              <w:rPr>
                <w:rFonts w:cstheme="minorHAnsi"/>
                <w:sz w:val="28"/>
                <w:szCs w:val="28"/>
                <w:lang w:val="en-US"/>
              </w:rPr>
            </w:pPr>
            <w:proofErr w:type="spellStart"/>
            <w:r w:rsidRPr="00456FCE">
              <w:rPr>
                <w:rFonts w:cstheme="minorHAnsi"/>
                <w:sz w:val="28"/>
                <w:szCs w:val="28"/>
                <w:lang w:val="en-US"/>
              </w:rPr>
              <w:t>Diethylhexyl</w:t>
            </w:r>
            <w:proofErr w:type="spellEnd"/>
            <w:r w:rsidRPr="00456FCE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56FCE">
              <w:rPr>
                <w:rFonts w:cstheme="minorHAnsi"/>
                <w:sz w:val="28"/>
                <w:szCs w:val="28"/>
                <w:lang w:val="en-US"/>
              </w:rPr>
              <w:t>Butamido</w:t>
            </w:r>
            <w:proofErr w:type="spellEnd"/>
            <w:r w:rsidRPr="00456FCE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56FCE">
              <w:rPr>
                <w:rFonts w:cstheme="minorHAnsi"/>
                <w:sz w:val="28"/>
                <w:szCs w:val="28"/>
                <w:lang w:val="en-US"/>
              </w:rPr>
              <w:t>Triazone</w:t>
            </w:r>
            <w:proofErr w:type="spellEnd"/>
          </w:p>
        </w:tc>
        <w:tc>
          <w:tcPr>
            <w:tcW w:w="1701" w:type="dxa"/>
          </w:tcPr>
          <w:p w14:paraId="714553E1" w14:textId="77777777" w:rsidR="00074412" w:rsidRPr="00456FCE" w:rsidRDefault="00074412" w:rsidP="009A204C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 w:rsidRPr="00456FCE">
              <w:rPr>
                <w:rFonts w:cstheme="minorHAnsi"/>
                <w:color w:val="FF0000"/>
                <w:sz w:val="32"/>
                <w:szCs w:val="32"/>
              </w:rPr>
              <w:sym w:font="Wingdings" w:char="F06C"/>
            </w:r>
          </w:p>
        </w:tc>
      </w:tr>
      <w:tr w:rsidR="00074412" w:rsidRPr="00456FCE" w14:paraId="2672E0E0" w14:textId="77777777" w:rsidTr="00074412">
        <w:tc>
          <w:tcPr>
            <w:tcW w:w="7655" w:type="dxa"/>
          </w:tcPr>
          <w:p w14:paraId="7447FDE2" w14:textId="77777777" w:rsidR="00074412" w:rsidRPr="00456FCE" w:rsidRDefault="00074412" w:rsidP="009A204C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56FCE">
              <w:rPr>
                <w:rFonts w:cstheme="minorHAnsi"/>
                <w:sz w:val="28"/>
                <w:szCs w:val="28"/>
                <w:lang w:val="en-US"/>
              </w:rPr>
              <w:t>Benzophenone-3</w:t>
            </w:r>
          </w:p>
        </w:tc>
        <w:tc>
          <w:tcPr>
            <w:tcW w:w="1701" w:type="dxa"/>
          </w:tcPr>
          <w:p w14:paraId="08E3CE6D" w14:textId="77777777" w:rsidR="00074412" w:rsidRPr="00456FCE" w:rsidRDefault="00074412" w:rsidP="009A204C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 w:rsidRPr="00456FCE">
              <w:rPr>
                <w:rFonts w:cstheme="minorHAnsi"/>
                <w:color w:val="FF0000"/>
                <w:sz w:val="32"/>
                <w:szCs w:val="32"/>
              </w:rPr>
              <w:sym w:font="Wingdings" w:char="F06C"/>
            </w:r>
          </w:p>
        </w:tc>
      </w:tr>
      <w:tr w:rsidR="00074412" w:rsidRPr="00456FCE" w14:paraId="6482F3D6" w14:textId="77777777" w:rsidTr="00074412">
        <w:tc>
          <w:tcPr>
            <w:tcW w:w="7655" w:type="dxa"/>
          </w:tcPr>
          <w:p w14:paraId="2029AA79" w14:textId="77777777" w:rsidR="00074412" w:rsidRPr="00CC1E97" w:rsidRDefault="00074412" w:rsidP="009A204C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CC1E97">
              <w:rPr>
                <w:sz w:val="28"/>
                <w:szCs w:val="28"/>
              </w:rPr>
              <w:t>Benzophenone-4</w:t>
            </w:r>
          </w:p>
        </w:tc>
        <w:tc>
          <w:tcPr>
            <w:tcW w:w="1701" w:type="dxa"/>
          </w:tcPr>
          <w:p w14:paraId="797DA72A" w14:textId="77777777" w:rsidR="00074412" w:rsidRPr="00456FCE" w:rsidRDefault="00074412" w:rsidP="009A204C">
            <w:pPr>
              <w:pStyle w:val="Nessunaspaziatura"/>
              <w:jc w:val="center"/>
              <w:rPr>
                <w:sz w:val="32"/>
                <w:szCs w:val="32"/>
              </w:rPr>
            </w:pPr>
            <w:r w:rsidRPr="00456FCE">
              <w:rPr>
                <w:color w:val="FF0000"/>
                <w:sz w:val="32"/>
                <w:szCs w:val="32"/>
              </w:rPr>
              <w:sym w:font="Wingdings" w:char="F06C"/>
            </w:r>
          </w:p>
        </w:tc>
      </w:tr>
      <w:tr w:rsidR="00074412" w:rsidRPr="00456FCE" w14:paraId="551B44CF" w14:textId="77777777" w:rsidTr="00074412">
        <w:tc>
          <w:tcPr>
            <w:tcW w:w="7655" w:type="dxa"/>
          </w:tcPr>
          <w:p w14:paraId="0ED14312" w14:textId="77777777" w:rsidR="00074412" w:rsidRPr="00456FCE" w:rsidRDefault="00074412" w:rsidP="009A204C">
            <w:pPr>
              <w:rPr>
                <w:rFonts w:cstheme="minorHAnsi"/>
                <w:sz w:val="28"/>
                <w:szCs w:val="28"/>
                <w:lang w:val="en-US"/>
              </w:rPr>
            </w:pPr>
            <w:proofErr w:type="spellStart"/>
            <w:r w:rsidRPr="00456FCE">
              <w:rPr>
                <w:rFonts w:cstheme="minorHAnsi"/>
                <w:sz w:val="28"/>
                <w:szCs w:val="28"/>
                <w:lang w:val="en-US"/>
              </w:rPr>
              <w:t>Homosalate</w:t>
            </w:r>
            <w:proofErr w:type="spellEnd"/>
          </w:p>
        </w:tc>
        <w:tc>
          <w:tcPr>
            <w:tcW w:w="1701" w:type="dxa"/>
          </w:tcPr>
          <w:p w14:paraId="0D06B35A" w14:textId="77777777" w:rsidR="00074412" w:rsidRPr="00456FCE" w:rsidRDefault="00074412" w:rsidP="009A204C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 w:rsidRPr="00456FCE">
              <w:rPr>
                <w:rFonts w:cstheme="minorHAnsi"/>
                <w:color w:val="FF0000"/>
                <w:sz w:val="32"/>
                <w:szCs w:val="32"/>
              </w:rPr>
              <w:sym w:font="Wingdings" w:char="F06C"/>
            </w:r>
          </w:p>
        </w:tc>
      </w:tr>
      <w:tr w:rsidR="00074412" w:rsidRPr="00456FCE" w14:paraId="2454B45D" w14:textId="77777777" w:rsidTr="00074412">
        <w:tc>
          <w:tcPr>
            <w:tcW w:w="7655" w:type="dxa"/>
          </w:tcPr>
          <w:p w14:paraId="122B8D1F" w14:textId="77777777" w:rsidR="00074412" w:rsidRPr="00456FCE" w:rsidRDefault="00074412" w:rsidP="009A204C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56FCE">
              <w:rPr>
                <w:rFonts w:cstheme="minorHAnsi"/>
                <w:sz w:val="28"/>
                <w:szCs w:val="28"/>
                <w:lang w:val="en-US"/>
              </w:rPr>
              <w:t>4-Methylbenzylidene Camphor</w:t>
            </w:r>
          </w:p>
        </w:tc>
        <w:tc>
          <w:tcPr>
            <w:tcW w:w="1701" w:type="dxa"/>
          </w:tcPr>
          <w:p w14:paraId="2BD1A286" w14:textId="77777777" w:rsidR="00074412" w:rsidRPr="00456FCE" w:rsidRDefault="00074412" w:rsidP="009A204C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 w:rsidRPr="00456FCE">
              <w:rPr>
                <w:rFonts w:cstheme="minorHAnsi"/>
                <w:color w:val="FF0000"/>
                <w:sz w:val="32"/>
                <w:szCs w:val="32"/>
              </w:rPr>
              <w:sym w:font="Wingdings" w:char="F06C"/>
            </w:r>
          </w:p>
        </w:tc>
      </w:tr>
      <w:tr w:rsidR="00074412" w:rsidRPr="00456FCE" w14:paraId="52EBC7A7" w14:textId="77777777" w:rsidTr="00074412">
        <w:tc>
          <w:tcPr>
            <w:tcW w:w="7655" w:type="dxa"/>
          </w:tcPr>
          <w:p w14:paraId="60982AC6" w14:textId="77777777" w:rsidR="00074412" w:rsidRPr="00456FCE" w:rsidRDefault="00074412" w:rsidP="009A204C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56FCE">
              <w:rPr>
                <w:rFonts w:cstheme="minorHAnsi"/>
                <w:sz w:val="28"/>
                <w:szCs w:val="28"/>
                <w:lang w:val="en-US"/>
              </w:rPr>
              <w:t>Octocrylene</w:t>
            </w:r>
          </w:p>
        </w:tc>
        <w:tc>
          <w:tcPr>
            <w:tcW w:w="1701" w:type="dxa"/>
          </w:tcPr>
          <w:p w14:paraId="48ADE9B6" w14:textId="77777777" w:rsidR="00074412" w:rsidRPr="00456FCE" w:rsidRDefault="00074412" w:rsidP="009A204C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 w:rsidRPr="00456FCE">
              <w:rPr>
                <w:rFonts w:cstheme="minorHAnsi"/>
                <w:color w:val="FF0000"/>
                <w:sz w:val="32"/>
                <w:szCs w:val="32"/>
              </w:rPr>
              <w:sym w:font="Wingdings" w:char="F06C"/>
            </w:r>
            <w:r w:rsidRPr="00456FCE">
              <w:rPr>
                <w:rFonts w:cstheme="minorHAnsi"/>
                <w:color w:val="FF0000"/>
                <w:sz w:val="32"/>
                <w:szCs w:val="32"/>
              </w:rPr>
              <w:sym w:font="Wingdings" w:char="F06C"/>
            </w:r>
          </w:p>
        </w:tc>
      </w:tr>
    </w:tbl>
    <w:p w14:paraId="49E55BF7" w14:textId="77777777" w:rsidR="002911D8" w:rsidRDefault="002911D8" w:rsidP="00C7722F">
      <w:pPr>
        <w:rPr>
          <w:rFonts w:cstheme="minorHAnsi"/>
          <w:sz w:val="24"/>
          <w:szCs w:val="24"/>
        </w:rPr>
      </w:pPr>
    </w:p>
    <w:p w14:paraId="31B430A0" w14:textId="208324D7" w:rsidR="001A64B5" w:rsidRPr="008A5401" w:rsidRDefault="00986498" w:rsidP="00C7722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lastRenderedPageBreak/>
        <w:t>Quindi se il vostro solare contiene filtr</w:t>
      </w:r>
      <w:r w:rsidR="001A64B5" w:rsidRPr="008A5401">
        <w:rPr>
          <w:rFonts w:cstheme="minorHAnsi"/>
          <w:sz w:val="24"/>
          <w:szCs w:val="24"/>
        </w:rPr>
        <w:t>i</w:t>
      </w:r>
      <w:r w:rsidRPr="008A5401">
        <w:rPr>
          <w:rFonts w:cstheme="minorHAnsi"/>
          <w:sz w:val="24"/>
          <w:szCs w:val="24"/>
        </w:rPr>
        <w:t xml:space="preserve"> gialli</w:t>
      </w:r>
      <w:r w:rsidR="00F20895">
        <w:rPr>
          <w:rFonts w:cstheme="minorHAnsi"/>
          <w:sz w:val="24"/>
          <w:szCs w:val="24"/>
        </w:rPr>
        <w:t xml:space="preserve"> (magari non indagato come interferente endocrino)</w:t>
      </w:r>
      <w:r w:rsidR="001A64B5" w:rsidRPr="008A5401">
        <w:rPr>
          <w:rFonts w:cstheme="minorHAnsi"/>
          <w:sz w:val="24"/>
          <w:szCs w:val="24"/>
        </w:rPr>
        <w:t>, non sarete puri e duri come chi usa maglietta e capellino, ma sarete protetti con un impatto ambientale minimo. Se il vostro mix è invece composto da rossi, allora è meglio lasciar perdere tutto e ricorrere immediatamente al cappello ed alla maglietta, starete meglio voi e anche l’ambiente, di cui, volenti o nolenti, fate, facciamo tutti parte.</w:t>
      </w:r>
    </w:p>
    <w:p w14:paraId="4AF9A17B" w14:textId="77777777" w:rsidR="001A64B5" w:rsidRPr="008A5401" w:rsidRDefault="001A64B5" w:rsidP="00C7722F">
      <w:pPr>
        <w:rPr>
          <w:rFonts w:cstheme="minorHAnsi"/>
          <w:sz w:val="24"/>
          <w:szCs w:val="24"/>
        </w:rPr>
      </w:pPr>
    </w:p>
    <w:p w14:paraId="244E5C79" w14:textId="3086807A" w:rsidR="00C7722F" w:rsidRPr="008A5401" w:rsidRDefault="001A64B5" w:rsidP="00C7722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Se non avete capito qualche passaggio, se avete domande o questo articolo vi è interessato, fatemelo sapere. Grazie e buona estate a tutti.</w:t>
      </w:r>
    </w:p>
    <w:p w14:paraId="59E1C8CD" w14:textId="0B948D4E" w:rsidR="00F20895" w:rsidRDefault="001A64B5" w:rsidP="00C7722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br/>
        <w:t>Fabrizio</w:t>
      </w:r>
      <w:r w:rsidR="002911D8">
        <w:rPr>
          <w:rFonts w:cstheme="minorHAnsi"/>
          <w:sz w:val="24"/>
          <w:szCs w:val="24"/>
        </w:rPr>
        <w:t xml:space="preserve"> Zago</w:t>
      </w:r>
    </w:p>
    <w:p w14:paraId="6C75A182" w14:textId="551D823C" w:rsidR="00F20895" w:rsidRPr="008A5401" w:rsidRDefault="00000000" w:rsidP="00C7722F">
      <w:pPr>
        <w:rPr>
          <w:rFonts w:cstheme="minorHAnsi"/>
          <w:sz w:val="24"/>
          <w:szCs w:val="24"/>
        </w:rPr>
      </w:pPr>
      <w:hyperlink r:id="rId12" w:history="1">
        <w:r w:rsidR="005153B7" w:rsidRPr="00C70CCE">
          <w:rPr>
            <w:rStyle w:val="Collegamentoipertestuale"/>
            <w:rFonts w:cstheme="minorHAnsi"/>
            <w:sz w:val="24"/>
            <w:szCs w:val="24"/>
          </w:rPr>
          <w:t>www.ecobiocontrol.bio</w:t>
        </w:r>
      </w:hyperlink>
      <w:r w:rsidR="005153B7">
        <w:rPr>
          <w:rFonts w:cstheme="minorHAnsi"/>
          <w:sz w:val="24"/>
          <w:szCs w:val="24"/>
        </w:rPr>
        <w:t xml:space="preserve"> </w:t>
      </w:r>
    </w:p>
    <w:sectPr w:rsidR="00F20895" w:rsidRPr="008A5401" w:rsidSect="00973EC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276" w:right="1133" w:bottom="1134" w:left="1134" w:header="708" w:footer="3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F2531F" w14:textId="77777777" w:rsidR="00534AC2" w:rsidRDefault="00534AC2" w:rsidP="0005774C">
      <w:pPr>
        <w:spacing w:line="240" w:lineRule="auto"/>
      </w:pPr>
      <w:r>
        <w:separator/>
      </w:r>
    </w:p>
  </w:endnote>
  <w:endnote w:type="continuationSeparator" w:id="0">
    <w:p w14:paraId="6B466258" w14:textId="77777777" w:rsidR="00534AC2" w:rsidRDefault="00534AC2" w:rsidP="000577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D3A4E" w14:textId="2ABAF137" w:rsidR="0005774C" w:rsidRDefault="0005774C">
    <w:pPr>
      <w:pStyle w:val="Pidipagina"/>
    </w:pPr>
    <w:r>
      <w:rPr>
        <w:noProof/>
      </w:rPr>
      <w:drawing>
        <wp:inline distT="0" distB="0" distL="0" distR="0" wp14:anchorId="70A1773C" wp14:editId="7D9EE008">
          <wp:extent cx="820783" cy="297180"/>
          <wp:effectExtent l="0" t="0" r="0" b="7620"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152" cy="29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5440AC" w14:textId="77777777" w:rsidR="00534AC2" w:rsidRDefault="00534AC2" w:rsidP="0005774C">
      <w:pPr>
        <w:spacing w:line="240" w:lineRule="auto"/>
      </w:pPr>
      <w:r>
        <w:separator/>
      </w:r>
    </w:p>
  </w:footnote>
  <w:footnote w:type="continuationSeparator" w:id="0">
    <w:p w14:paraId="5D9E8BFC" w14:textId="77777777" w:rsidR="00534AC2" w:rsidRDefault="00534AC2" w:rsidP="000577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71DBEA" w14:textId="5EFF4F7C" w:rsidR="00E25446" w:rsidRDefault="00000000">
    <w:pPr>
      <w:pStyle w:val="Intestazione"/>
    </w:pPr>
    <w:r>
      <w:rPr>
        <w:noProof/>
      </w:rPr>
      <w:pict w14:anchorId="039932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821719" o:spid="_x0000_s1028" type="#_x0000_t75" style="position:absolute;margin-left:0;margin-top:0;width:481.65pt;height:468.45pt;z-index:-251657216;mso-position-horizontal:center;mso-position-horizontal-relative:margin;mso-position-vertical:center;mso-position-vertical-relative:margin" o:allowincell="f">
          <v:imagedata r:id="rId1" o:title="Logo cosmeti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8B00D7" w14:textId="272B56D1" w:rsidR="00E25446" w:rsidRDefault="00000000">
    <w:pPr>
      <w:pStyle w:val="Intestazione"/>
    </w:pPr>
    <w:r>
      <w:rPr>
        <w:noProof/>
      </w:rPr>
      <w:pict w14:anchorId="44AE55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821720" o:spid="_x0000_s1029" type="#_x0000_t75" style="position:absolute;margin-left:0;margin-top:0;width:481.65pt;height:468.45pt;z-index:-251656192;mso-position-horizontal:center;mso-position-horizontal-relative:margin;mso-position-vertical:center;mso-position-vertical-relative:margin" o:allowincell="f">
          <v:imagedata r:id="rId1" o:title="Logo cosmeti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D2FF56" w14:textId="207245E9" w:rsidR="00E25446" w:rsidRDefault="00000000">
    <w:pPr>
      <w:pStyle w:val="Intestazione"/>
    </w:pPr>
    <w:r>
      <w:rPr>
        <w:noProof/>
      </w:rPr>
      <w:pict w14:anchorId="5AF0B2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821718" o:spid="_x0000_s1027" type="#_x0000_t75" style="position:absolute;margin-left:0;margin-top:0;width:481.65pt;height:468.45pt;z-index:-251658240;mso-position-horizontal:center;mso-position-horizontal-relative:margin;mso-position-vertical:center;mso-position-vertical-relative:margin" o:allowincell="f">
          <v:imagedata r:id="rId1" o:title="Logo cosmetic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489"/>
    <w:rsid w:val="0005774C"/>
    <w:rsid w:val="00074412"/>
    <w:rsid w:val="001746C7"/>
    <w:rsid w:val="001A64B5"/>
    <w:rsid w:val="001D1DF2"/>
    <w:rsid w:val="002801D7"/>
    <w:rsid w:val="002911D8"/>
    <w:rsid w:val="00293276"/>
    <w:rsid w:val="002E14AD"/>
    <w:rsid w:val="00310DBD"/>
    <w:rsid w:val="003A0A3F"/>
    <w:rsid w:val="00487332"/>
    <w:rsid w:val="004A4A29"/>
    <w:rsid w:val="004D3BD8"/>
    <w:rsid w:val="004E12DF"/>
    <w:rsid w:val="004F5184"/>
    <w:rsid w:val="005153B7"/>
    <w:rsid w:val="00534AC2"/>
    <w:rsid w:val="00605EFD"/>
    <w:rsid w:val="00635BE9"/>
    <w:rsid w:val="00645649"/>
    <w:rsid w:val="006A08EC"/>
    <w:rsid w:val="006C0613"/>
    <w:rsid w:val="00730E43"/>
    <w:rsid w:val="00756949"/>
    <w:rsid w:val="00765AFD"/>
    <w:rsid w:val="00777A0E"/>
    <w:rsid w:val="007C0489"/>
    <w:rsid w:val="007C117F"/>
    <w:rsid w:val="00885B4E"/>
    <w:rsid w:val="008A5401"/>
    <w:rsid w:val="008A7241"/>
    <w:rsid w:val="00960414"/>
    <w:rsid w:val="00973EC4"/>
    <w:rsid w:val="00986498"/>
    <w:rsid w:val="009C7FB6"/>
    <w:rsid w:val="00AB511B"/>
    <w:rsid w:val="00AD16FE"/>
    <w:rsid w:val="00B47570"/>
    <w:rsid w:val="00C7722F"/>
    <w:rsid w:val="00CA4A11"/>
    <w:rsid w:val="00D2457F"/>
    <w:rsid w:val="00D57396"/>
    <w:rsid w:val="00DB617D"/>
    <w:rsid w:val="00DE75B1"/>
    <w:rsid w:val="00E25446"/>
    <w:rsid w:val="00E41042"/>
    <w:rsid w:val="00ED3704"/>
    <w:rsid w:val="00F20895"/>
    <w:rsid w:val="00FB1333"/>
    <w:rsid w:val="00FB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57A756"/>
  <w15:chartTrackingRefBased/>
  <w15:docId w15:val="{E84595FA-53BB-4D91-B769-498E3554C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D370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5774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5774C"/>
  </w:style>
  <w:style w:type="paragraph" w:styleId="Pidipagina">
    <w:name w:val="footer"/>
    <w:basedOn w:val="Normale"/>
    <w:link w:val="PidipaginaCarattere"/>
    <w:uiPriority w:val="99"/>
    <w:unhideWhenUsed/>
    <w:rsid w:val="0005774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5774C"/>
  </w:style>
  <w:style w:type="character" w:styleId="Collegamentoipertestuale">
    <w:name w:val="Hyperlink"/>
    <w:basedOn w:val="Carpredefinitoparagrafo"/>
    <w:uiPriority w:val="99"/>
    <w:unhideWhenUsed/>
    <w:rsid w:val="005153B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153B7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074412"/>
    <w:pPr>
      <w:spacing w:line="240" w:lineRule="auto"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ecobiocontrol.bio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1232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Fabrizio Zago</dc:creator>
  <cp:keywords/>
  <dc:description/>
  <cp:lastModifiedBy>Fabrizio Zago</cp:lastModifiedBy>
  <cp:revision>2</cp:revision>
  <dcterms:created xsi:type="dcterms:W3CDTF">2024-07-17T15:16:00Z</dcterms:created>
  <dcterms:modified xsi:type="dcterms:W3CDTF">2024-07-17T15:16:00Z</dcterms:modified>
</cp:coreProperties>
</file>